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CDA3" w14:textId="77777777" w:rsidR="00A04ED2" w:rsidRPr="009873D5" w:rsidRDefault="00A04ED2" w:rsidP="00A04ED2">
      <w:pPr>
        <w:pStyle w:val="NormalWeb"/>
        <w:spacing w:line="240" w:lineRule="atLeast"/>
        <w:ind w:left="-851" w:right="-737" w:firstLine="851"/>
        <w:rPr>
          <w:rFonts w:ascii="Calibri" w:hAnsi="Calibri"/>
          <w:b/>
          <w:bCs/>
          <w:color w:val="000000"/>
          <w:sz w:val="22"/>
          <w:szCs w:val="22"/>
          <w:lang w:val="es-ES"/>
        </w:rPr>
      </w:pPr>
      <w:r w:rsidRPr="009873D5">
        <w:rPr>
          <w:rFonts w:ascii="Calibri" w:hAnsi="Calibri"/>
          <w:b/>
          <w:bCs/>
          <w:color w:val="000000"/>
          <w:sz w:val="22"/>
          <w:szCs w:val="22"/>
          <w:lang w:val="es-ES"/>
        </w:rPr>
        <w:t>UNIVERSIDAD ABDELMALEK ESSAADI                                                                                                                              DEPARTAMENTO DE HISPÁNICAS</w:t>
      </w:r>
    </w:p>
    <w:p w14:paraId="2213C587" w14:textId="77777777" w:rsidR="00A04ED2" w:rsidRPr="009873D5" w:rsidRDefault="00A14088" w:rsidP="00A14088">
      <w:pPr>
        <w:pStyle w:val="NormalWeb"/>
        <w:spacing w:line="240" w:lineRule="atLeast"/>
        <w:ind w:left="-851" w:right="-737"/>
        <w:rPr>
          <w:rFonts w:ascii="Calibri" w:hAnsi="Calibri"/>
          <w:b/>
          <w:bCs/>
          <w:color w:val="000000"/>
          <w:sz w:val="22"/>
          <w:szCs w:val="22"/>
          <w:lang w:val="es-ES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s-ES"/>
        </w:rPr>
        <w:t xml:space="preserve">                </w:t>
      </w:r>
      <w:r w:rsidR="00A04ED2" w:rsidRPr="009873D5">
        <w:rPr>
          <w:rFonts w:ascii="Calibri" w:hAnsi="Calibri"/>
          <w:b/>
          <w:bCs/>
          <w:color w:val="000000"/>
          <w:sz w:val="22"/>
          <w:szCs w:val="22"/>
          <w:lang w:val="es-ES"/>
        </w:rPr>
        <w:t>FACULTAD DE LETRAS Y CIENCIAS HUMANAS                                                                                                                   Curso ACADÉMICO 20</w:t>
      </w:r>
      <w:r>
        <w:rPr>
          <w:rFonts w:ascii="Calibri" w:hAnsi="Calibri"/>
          <w:b/>
          <w:bCs/>
          <w:color w:val="000000"/>
          <w:sz w:val="22"/>
          <w:szCs w:val="22"/>
          <w:lang w:val="es-ES"/>
        </w:rPr>
        <w:t>2</w:t>
      </w:r>
      <w:r w:rsidR="00E053A0">
        <w:rPr>
          <w:rFonts w:ascii="Calibri" w:hAnsi="Calibri"/>
          <w:b/>
          <w:bCs/>
          <w:color w:val="000000"/>
          <w:sz w:val="22"/>
          <w:szCs w:val="22"/>
          <w:lang w:val="es-ES"/>
        </w:rPr>
        <w:t>3</w:t>
      </w:r>
      <w:r w:rsidR="00A04ED2" w:rsidRPr="009873D5">
        <w:rPr>
          <w:rFonts w:ascii="Calibri" w:hAnsi="Calibri"/>
          <w:b/>
          <w:bCs/>
          <w:color w:val="000000"/>
          <w:sz w:val="22"/>
          <w:szCs w:val="22"/>
          <w:lang w:val="es-ES"/>
        </w:rPr>
        <w:t xml:space="preserve"> – 20</w:t>
      </w:r>
      <w:r>
        <w:rPr>
          <w:rFonts w:ascii="Calibri" w:hAnsi="Calibri"/>
          <w:b/>
          <w:bCs/>
          <w:color w:val="000000"/>
          <w:sz w:val="22"/>
          <w:szCs w:val="22"/>
          <w:lang w:val="es-ES"/>
        </w:rPr>
        <w:t>2</w:t>
      </w:r>
      <w:r w:rsidR="00E053A0">
        <w:rPr>
          <w:rFonts w:ascii="Calibri" w:hAnsi="Calibri"/>
          <w:b/>
          <w:bCs/>
          <w:color w:val="000000"/>
          <w:sz w:val="22"/>
          <w:szCs w:val="22"/>
          <w:lang w:val="es-ES"/>
        </w:rPr>
        <w:t>4</w:t>
      </w:r>
    </w:p>
    <w:p w14:paraId="6B8D8151" w14:textId="77777777" w:rsidR="00A04ED2" w:rsidRPr="009873D5" w:rsidRDefault="00CA594F" w:rsidP="00F33815">
      <w:pPr>
        <w:pStyle w:val="NormalWeb"/>
        <w:tabs>
          <w:tab w:val="center" w:pos="6945"/>
        </w:tabs>
        <w:spacing w:line="240" w:lineRule="atLeast"/>
        <w:ind w:left="-851" w:right="-737"/>
        <w:rPr>
          <w:b/>
          <w:bCs/>
          <w:color w:val="000000"/>
          <w:sz w:val="27"/>
          <w:szCs w:val="27"/>
          <w:lang w:val="es-ES"/>
        </w:rPr>
      </w:pPr>
      <w:r>
        <w:rPr>
          <w:rFonts w:ascii="Calibri" w:hAnsi="Calibri"/>
          <w:b/>
          <w:bCs/>
          <w:color w:val="000000"/>
          <w:lang w:val="es-ES"/>
        </w:rPr>
        <w:t xml:space="preserve">                               </w:t>
      </w:r>
      <w:r w:rsidR="00A04ED2" w:rsidRPr="009873D5">
        <w:rPr>
          <w:rFonts w:ascii="Calibri" w:hAnsi="Calibri"/>
          <w:b/>
          <w:bCs/>
          <w:color w:val="000000"/>
          <w:lang w:val="es-ES"/>
        </w:rPr>
        <w:t>TETUÁN</w:t>
      </w:r>
      <w:r w:rsidR="00A04ED2" w:rsidRPr="009873D5">
        <w:rPr>
          <w:rFonts w:ascii="Calibri" w:hAnsi="Calibri"/>
          <w:color w:val="000000"/>
          <w:lang w:val="es-ES"/>
        </w:rPr>
        <w:tab/>
      </w:r>
      <w:r w:rsidR="00F33815">
        <w:rPr>
          <w:b/>
          <w:bCs/>
          <w:color w:val="000000"/>
          <w:sz w:val="27"/>
          <w:szCs w:val="27"/>
          <w:lang w:val="fr-MA"/>
        </w:rPr>
        <w:t>GESTION CULTURAL Y PA</w:t>
      </w:r>
      <w:r w:rsidR="00F33815">
        <w:rPr>
          <w:b/>
          <w:bCs/>
          <w:color w:val="000000"/>
          <w:sz w:val="27"/>
          <w:szCs w:val="27"/>
          <w:lang w:val="es-ES"/>
        </w:rPr>
        <w:t>TRIMONIO</w:t>
      </w:r>
    </w:p>
    <w:p w14:paraId="2EA6DFE3" w14:textId="77777777" w:rsidR="00A04ED2" w:rsidRPr="009873D5" w:rsidRDefault="00A04ED2" w:rsidP="00A04ED2">
      <w:pPr>
        <w:pStyle w:val="NormalWeb"/>
        <w:jc w:val="center"/>
        <w:rPr>
          <w:b/>
          <w:bCs/>
          <w:color w:val="000000"/>
          <w:sz w:val="27"/>
          <w:szCs w:val="27"/>
          <w:lang w:val="es-ES"/>
        </w:rPr>
      </w:pPr>
      <w:r w:rsidRPr="009873D5">
        <w:rPr>
          <w:b/>
          <w:bCs/>
          <w:color w:val="000000"/>
          <w:sz w:val="27"/>
          <w:szCs w:val="27"/>
          <w:lang w:val="es-ES"/>
        </w:rPr>
        <w:t>Sesión de otoño</w:t>
      </w:r>
    </w:p>
    <w:p w14:paraId="52E7CAD3" w14:textId="77777777" w:rsidR="00A04ED2" w:rsidRPr="009873D5" w:rsidRDefault="00A04ED2" w:rsidP="00A04ED2">
      <w:pPr>
        <w:pStyle w:val="NormalWeb"/>
        <w:ind w:left="-851" w:firstLine="851"/>
        <w:rPr>
          <w:b/>
          <w:bCs/>
          <w:color w:val="000000"/>
          <w:sz w:val="27"/>
          <w:szCs w:val="27"/>
          <w:u w:val="single"/>
          <w:lang w:val="es-ES"/>
        </w:rPr>
      </w:pPr>
      <w:r w:rsidRPr="009873D5">
        <w:rPr>
          <w:b/>
          <w:bCs/>
          <w:color w:val="000000"/>
          <w:sz w:val="27"/>
          <w:szCs w:val="27"/>
          <w:u w:val="single"/>
          <w:lang w:val="es-ES"/>
        </w:rPr>
        <w:t>SEMESTRE: I</w:t>
      </w:r>
    </w:p>
    <w:tbl>
      <w:tblPr>
        <w:tblW w:w="145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5666"/>
        <w:gridCol w:w="4834"/>
      </w:tblGrid>
      <w:tr w:rsidR="0063323C" w:rsidRPr="00E1632E" w14:paraId="24BC3AAD" w14:textId="77777777" w:rsidTr="0063323C">
        <w:trPr>
          <w:trHeight w:val="681"/>
        </w:trPr>
        <w:tc>
          <w:tcPr>
            <w:tcW w:w="40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4" w:space="0" w:color="auto"/>
            </w:tcBorders>
          </w:tcPr>
          <w:p w14:paraId="215CE5CF" w14:textId="77777777" w:rsidR="0063323C" w:rsidRPr="00E1632E" w:rsidRDefault="0063323C" w:rsidP="00E1632E">
            <w:pPr>
              <w:tabs>
                <w:tab w:val="right" w:pos="2141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 xml:space="preserve">Hora      </w:t>
            </w:r>
          </w:p>
          <w:p w14:paraId="03E8F1EC" w14:textId="77777777" w:rsidR="0063323C" w:rsidRPr="00E1632E" w:rsidRDefault="0063323C" w:rsidP="00E1632E">
            <w:pPr>
              <w:tabs>
                <w:tab w:val="right" w:pos="2141"/>
              </w:tabs>
              <w:spacing w:after="0" w:line="240" w:lineRule="auto"/>
              <w:rPr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Día</w:t>
            </w:r>
          </w:p>
        </w:tc>
        <w:tc>
          <w:tcPr>
            <w:tcW w:w="56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A95954C" w14:textId="422CEAFC" w:rsidR="0063323C" w:rsidRPr="00E1632E" w:rsidRDefault="0063323C" w:rsidP="00E1632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8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:</w:t>
            </w:r>
            <w:r>
              <w:rPr>
                <w:b/>
                <w:bCs/>
                <w:sz w:val="32"/>
                <w:szCs w:val="32"/>
                <w:lang w:val="es-ES"/>
              </w:rPr>
              <w:t>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 xml:space="preserve">0 </w:t>
            </w:r>
            <w:r>
              <w:rPr>
                <w:b/>
                <w:bCs/>
                <w:sz w:val="32"/>
                <w:szCs w:val="32"/>
                <w:lang w:val="es-ES"/>
              </w:rPr>
              <w:t>–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 xml:space="preserve"> 1</w:t>
            </w:r>
            <w:r>
              <w:rPr>
                <w:b/>
                <w:bCs/>
                <w:sz w:val="32"/>
                <w:szCs w:val="32"/>
                <w:lang w:val="es-ES"/>
              </w:rPr>
              <w:t>0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:</w:t>
            </w:r>
            <w:r>
              <w:rPr>
                <w:b/>
                <w:bCs/>
                <w:sz w:val="32"/>
                <w:szCs w:val="32"/>
                <w:lang w:val="es-ES"/>
              </w:rPr>
              <w:t>30</w:t>
            </w:r>
          </w:p>
        </w:tc>
        <w:tc>
          <w:tcPr>
            <w:tcW w:w="48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78D3EAD" w14:textId="127622F8" w:rsidR="0063323C" w:rsidRPr="00E1632E" w:rsidRDefault="0063323C" w:rsidP="00B63C1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10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:</w:t>
            </w:r>
            <w:r>
              <w:rPr>
                <w:b/>
                <w:bCs/>
                <w:sz w:val="32"/>
                <w:szCs w:val="32"/>
                <w:lang w:val="es-ES"/>
              </w:rPr>
              <w:t>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0</w:t>
            </w:r>
            <w:r>
              <w:rPr>
                <w:b/>
                <w:bCs/>
                <w:sz w:val="32"/>
                <w:szCs w:val="32"/>
                <w:lang w:val="es-ES"/>
              </w:rPr>
              <w:t xml:space="preserve"> – 12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:</w:t>
            </w:r>
            <w:r>
              <w:rPr>
                <w:b/>
                <w:bCs/>
                <w:sz w:val="32"/>
                <w:szCs w:val="32"/>
                <w:lang w:val="es-ES"/>
              </w:rPr>
              <w:t>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0</w:t>
            </w:r>
          </w:p>
        </w:tc>
      </w:tr>
      <w:tr w:rsidR="0063323C" w:rsidRPr="00A65EE9" w14:paraId="24F1DBB1" w14:textId="77777777" w:rsidTr="0063323C">
        <w:trPr>
          <w:trHeight w:val="859"/>
        </w:trPr>
        <w:tc>
          <w:tcPr>
            <w:tcW w:w="40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423D59D" w14:textId="77777777" w:rsidR="0063323C" w:rsidRPr="00E1632E" w:rsidRDefault="0063323C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Lunes</w:t>
            </w:r>
          </w:p>
        </w:tc>
        <w:tc>
          <w:tcPr>
            <w:tcW w:w="566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4DC6DA6A" w14:textId="77777777" w:rsidR="0063323C" w:rsidRDefault="0063323C" w:rsidP="00B63C11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sz w:val="24"/>
                <w:szCs w:val="24"/>
                <w:lang w:val="es-ES"/>
              </w:rPr>
              <w:t>Gramática española</w:t>
            </w:r>
            <w:r>
              <w:rPr>
                <w:b/>
                <w:bCs/>
                <w:sz w:val="24"/>
                <w:szCs w:val="24"/>
                <w:lang w:val="es-ES"/>
              </w:rPr>
              <w:t xml:space="preserve"> 1</w:t>
            </w:r>
          </w:p>
          <w:p w14:paraId="60B5E5BA" w14:textId="77777777" w:rsidR="0063323C" w:rsidRPr="00B63C11" w:rsidRDefault="0063323C" w:rsidP="00B63C11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Pra</w:t>
            </w:r>
            <w:proofErr w:type="spellEnd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IbnLarbi</w:t>
            </w:r>
            <w:proofErr w:type="spellEnd"/>
          </w:p>
          <w:p w14:paraId="3D3B0CE0" w14:textId="77777777" w:rsidR="0063323C" w:rsidRPr="00E1632E" w:rsidRDefault="0063323C" w:rsidP="00B63C11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483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5FFDEC71" w14:textId="77777777" w:rsidR="0063323C" w:rsidRPr="00E1632E" w:rsidRDefault="0063323C" w:rsidP="00B205E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Expresión escrita</w:t>
            </w:r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 y redacción 1</w:t>
            </w:r>
          </w:p>
          <w:p w14:paraId="2B649A9F" w14:textId="77777777" w:rsidR="0063323C" w:rsidRPr="00E1632E" w:rsidRDefault="0063323C" w:rsidP="00B205E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proofErr w:type="spellStart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Pra</w:t>
            </w:r>
            <w:proofErr w:type="spellEnd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Jebrouni</w:t>
            </w:r>
            <w:proofErr w:type="spellEnd"/>
          </w:p>
          <w:p w14:paraId="00036406" w14:textId="70E3092F" w:rsidR="0063323C" w:rsidRPr="00E1632E" w:rsidRDefault="0063323C" w:rsidP="00B205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</w:tr>
      <w:tr w:rsidR="0063323C" w:rsidRPr="00A65EE9" w14:paraId="5FD7E874" w14:textId="77777777" w:rsidTr="0063323C">
        <w:trPr>
          <w:trHeight w:val="859"/>
        </w:trPr>
        <w:tc>
          <w:tcPr>
            <w:tcW w:w="4001" w:type="dxa"/>
            <w:tcBorders>
              <w:left w:val="single" w:sz="24" w:space="0" w:color="auto"/>
              <w:right w:val="single" w:sz="24" w:space="0" w:color="auto"/>
            </w:tcBorders>
          </w:tcPr>
          <w:p w14:paraId="6D85D86F" w14:textId="77777777" w:rsidR="0063323C" w:rsidRPr="00E1632E" w:rsidRDefault="0063323C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Martes</w:t>
            </w:r>
          </w:p>
        </w:tc>
        <w:tc>
          <w:tcPr>
            <w:tcW w:w="566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2CD10F0" w14:textId="77777777" w:rsidR="0063323C" w:rsidRDefault="0063323C" w:rsidP="00B63C11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Lectura y </w:t>
            </w: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Comprensión de textos</w:t>
            </w:r>
          </w:p>
          <w:p w14:paraId="500F8F58" w14:textId="77777777" w:rsidR="0063323C" w:rsidRPr="00E1632E" w:rsidRDefault="0063323C" w:rsidP="00B63C11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Pr.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>Acharki</w:t>
            </w:r>
            <w:proofErr w:type="spellEnd"/>
          </w:p>
          <w:p w14:paraId="7FFAF9BB" w14:textId="77777777" w:rsidR="0063323C" w:rsidRPr="00E1632E" w:rsidRDefault="0063323C" w:rsidP="00B63C11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483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A4B882C" w14:textId="77777777" w:rsidR="0063323C" w:rsidRDefault="0063323C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14:paraId="1EB3E8F6" w14:textId="77777777" w:rsidR="0063323C" w:rsidRPr="00E1632E" w:rsidRDefault="0063323C" w:rsidP="00B63C11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63323C" w:rsidRPr="00A65EE9" w14:paraId="20D3595C" w14:textId="77777777" w:rsidTr="0063323C">
        <w:trPr>
          <w:trHeight w:val="874"/>
        </w:trPr>
        <w:tc>
          <w:tcPr>
            <w:tcW w:w="4001" w:type="dxa"/>
            <w:tcBorders>
              <w:left w:val="single" w:sz="24" w:space="0" w:color="auto"/>
              <w:right w:val="single" w:sz="24" w:space="0" w:color="auto"/>
            </w:tcBorders>
          </w:tcPr>
          <w:p w14:paraId="78FD9DC0" w14:textId="77777777" w:rsidR="0063323C" w:rsidRPr="00E1632E" w:rsidRDefault="0063323C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Miércoles</w:t>
            </w:r>
          </w:p>
        </w:tc>
        <w:tc>
          <w:tcPr>
            <w:tcW w:w="566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499D95E" w14:textId="77777777" w:rsidR="0063323C" w:rsidRPr="00E1632E" w:rsidRDefault="0063323C" w:rsidP="00E162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83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CAF6CFF" w14:textId="77777777" w:rsidR="0063323C" w:rsidRPr="00E1632E" w:rsidRDefault="0063323C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Expresión Oral</w:t>
            </w:r>
          </w:p>
          <w:p w14:paraId="30F54655" w14:textId="77777777" w:rsidR="0063323C" w:rsidRDefault="0063323C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 xml:space="preserve">Pr. El </w:t>
            </w:r>
            <w:proofErr w:type="spellStart"/>
            <w:r>
              <w:rPr>
                <w:b/>
                <w:bCs/>
                <w:sz w:val="24"/>
                <w:szCs w:val="24"/>
                <w:lang w:val="es-ES"/>
              </w:rPr>
              <w:t>Fathi</w:t>
            </w:r>
            <w:proofErr w:type="spellEnd"/>
          </w:p>
          <w:p w14:paraId="4C980099" w14:textId="77777777" w:rsidR="0063323C" w:rsidRPr="00E1632E" w:rsidRDefault="0063323C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</w:tr>
      <w:tr w:rsidR="0063323C" w:rsidRPr="00E1632E" w14:paraId="4EFE74AE" w14:textId="77777777" w:rsidTr="00E162E0">
        <w:trPr>
          <w:trHeight w:val="859"/>
        </w:trPr>
        <w:tc>
          <w:tcPr>
            <w:tcW w:w="4001" w:type="dxa"/>
            <w:tcBorders>
              <w:left w:val="single" w:sz="24" w:space="0" w:color="auto"/>
              <w:right w:val="single" w:sz="24" w:space="0" w:color="auto"/>
            </w:tcBorders>
          </w:tcPr>
          <w:p w14:paraId="6717D831" w14:textId="77777777" w:rsidR="0063323C" w:rsidRPr="00E1632E" w:rsidRDefault="0063323C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Jueves</w:t>
            </w:r>
          </w:p>
          <w:p w14:paraId="18CDAB5E" w14:textId="77777777" w:rsidR="0063323C" w:rsidRPr="00E1632E" w:rsidRDefault="0063323C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566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533E747" w14:textId="0901543A" w:rsidR="0063323C" w:rsidRPr="00E1632E" w:rsidRDefault="0063323C" w:rsidP="008E53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83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A9D77F7" w14:textId="77777777" w:rsidR="0063323C" w:rsidRPr="00E1632E" w:rsidRDefault="0063323C" w:rsidP="005F5F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Geografía </w:t>
            </w:r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>del mundo hispánico</w:t>
            </w:r>
          </w:p>
          <w:p w14:paraId="661013FF" w14:textId="77777777" w:rsidR="0063323C" w:rsidRPr="00E1632E" w:rsidRDefault="0063323C" w:rsidP="005F5F4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proofErr w:type="spellStart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Pra</w:t>
            </w:r>
            <w:proofErr w:type="spellEnd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. </w:t>
            </w:r>
            <w:proofErr w:type="spellStart"/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Menzhi</w:t>
            </w:r>
            <w:proofErr w:type="spellEnd"/>
          </w:p>
          <w:p w14:paraId="533C5620" w14:textId="1D84A6A8" w:rsidR="0063323C" w:rsidRPr="00E1632E" w:rsidRDefault="0063323C" w:rsidP="005F5F4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</w:tr>
      <w:tr w:rsidR="00E162E0" w:rsidRPr="00E1632E" w14:paraId="0E997813" w14:textId="77777777" w:rsidTr="00E36131">
        <w:trPr>
          <w:trHeight w:val="859"/>
        </w:trPr>
        <w:tc>
          <w:tcPr>
            <w:tcW w:w="40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1A5B0A" w14:textId="0BFBC33B" w:rsidR="00E162E0" w:rsidRPr="00E1632E" w:rsidRDefault="00E162E0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2E0">
              <w:rPr>
                <w:b/>
                <w:bCs/>
                <w:sz w:val="28"/>
                <w:szCs w:val="28"/>
                <w:lang w:val="es-ES"/>
              </w:rPr>
              <w:t>Viernes</w:t>
            </w:r>
          </w:p>
        </w:tc>
        <w:tc>
          <w:tcPr>
            <w:tcW w:w="5666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C9CF31D" w14:textId="77777777" w:rsidR="00E162E0" w:rsidRDefault="00E162E0" w:rsidP="00E162E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proofErr w:type="spellStart"/>
            <w:r w:rsidRPr="009E2B70">
              <w:rPr>
                <w:b/>
                <w:bCs/>
                <w:color w:val="000000"/>
                <w:sz w:val="24"/>
                <w:szCs w:val="24"/>
                <w:lang w:val="es-ES"/>
              </w:rPr>
              <w:t>Méthodologie</w:t>
            </w:r>
            <w:proofErr w:type="spellEnd"/>
            <w:r w:rsidRPr="009E2B70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9E2B70">
              <w:rPr>
                <w:b/>
                <w:bCs/>
                <w:color w:val="000000"/>
                <w:sz w:val="24"/>
                <w:szCs w:val="24"/>
                <w:lang w:val="es-ES"/>
              </w:rPr>
              <w:t>travail</w:t>
            </w:r>
            <w:proofErr w:type="spellEnd"/>
            <w:r w:rsidRPr="009E2B70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E2B70">
              <w:rPr>
                <w:b/>
                <w:bCs/>
                <w:color w:val="000000"/>
                <w:sz w:val="24"/>
                <w:szCs w:val="24"/>
                <w:lang w:val="es-ES"/>
              </w:rPr>
              <w:t>universitaire</w:t>
            </w:r>
            <w:proofErr w:type="spellEnd"/>
          </w:p>
          <w:p w14:paraId="14AA2BFD" w14:textId="6BA14A53" w:rsidR="00AF4F4F" w:rsidRPr="00E1632E" w:rsidRDefault="00AF4F4F" w:rsidP="00E162E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>Pr</w:t>
            </w:r>
            <w:r w:rsidR="00BA710B">
              <w:rPr>
                <w:b/>
                <w:bCs/>
                <w:color w:val="000000"/>
                <w:sz w:val="24"/>
                <w:szCs w:val="24"/>
                <w:lang w:val="es-ES"/>
              </w:rPr>
              <w:t>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. H.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>Ennaji</w:t>
            </w:r>
            <w:proofErr w:type="spellEnd"/>
          </w:p>
          <w:p w14:paraId="45235477" w14:textId="770B5CBE" w:rsidR="00E162E0" w:rsidRPr="00E1632E" w:rsidRDefault="00AF4F4F" w:rsidP="008E53F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483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08EA92" w14:textId="77777777" w:rsidR="00E162E0" w:rsidRDefault="00E162E0" w:rsidP="00E162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sz w:val="24"/>
                <w:szCs w:val="24"/>
                <w:lang w:val="es-ES"/>
              </w:rPr>
              <w:t xml:space="preserve">Lengua I </w:t>
            </w:r>
            <w:r>
              <w:rPr>
                <w:b/>
                <w:bCs/>
                <w:sz w:val="24"/>
                <w:szCs w:val="24"/>
                <w:lang w:val="es-ES"/>
              </w:rPr>
              <w:t>Inglés</w:t>
            </w:r>
          </w:p>
          <w:p w14:paraId="3F779BCF" w14:textId="7BA6DC5D" w:rsidR="00E162E0" w:rsidRPr="00E1632E" w:rsidRDefault="00E162E0" w:rsidP="00E162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 xml:space="preserve">Pr. </w:t>
            </w:r>
            <w:proofErr w:type="spellStart"/>
            <w:r>
              <w:rPr>
                <w:b/>
                <w:bCs/>
                <w:sz w:val="24"/>
                <w:szCs w:val="24"/>
                <w:lang w:val="es-ES"/>
              </w:rPr>
              <w:t>Jaouad</w:t>
            </w:r>
            <w:proofErr w:type="spellEnd"/>
            <w:r>
              <w:rPr>
                <w:b/>
                <w:bCs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s-ES"/>
              </w:rPr>
              <w:t>Habbouch</w:t>
            </w:r>
            <w:proofErr w:type="spellEnd"/>
          </w:p>
          <w:p w14:paraId="776C3E28" w14:textId="581BB10A" w:rsidR="00E162E0" w:rsidRPr="00E1632E" w:rsidRDefault="00E162E0" w:rsidP="00E162E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</w:tr>
    </w:tbl>
    <w:p w14:paraId="043F7FE6" w14:textId="77777777" w:rsidR="00A14088" w:rsidRDefault="00A14088" w:rsidP="00A04ED2">
      <w:pPr>
        <w:tabs>
          <w:tab w:val="left" w:pos="11850"/>
        </w:tabs>
        <w:rPr>
          <w:color w:val="000000"/>
          <w:sz w:val="20"/>
          <w:szCs w:val="20"/>
          <w:lang w:val="es-ES"/>
        </w:rPr>
      </w:pPr>
      <w:r>
        <w:rPr>
          <w:color w:val="000000"/>
          <w:sz w:val="20"/>
          <w:szCs w:val="20"/>
          <w:lang w:val="es-ES"/>
        </w:rPr>
        <w:t xml:space="preserve">   </w:t>
      </w:r>
      <w:r w:rsidR="00A04ED2" w:rsidRPr="009873D5">
        <w:rPr>
          <w:color w:val="000000"/>
          <w:sz w:val="20"/>
          <w:szCs w:val="20"/>
          <w:lang w:val="es-ES"/>
        </w:rPr>
        <w:t xml:space="preserve">  Decano </w:t>
      </w:r>
      <w:r>
        <w:rPr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F16712">
        <w:rPr>
          <w:color w:val="000000"/>
          <w:sz w:val="20"/>
          <w:szCs w:val="20"/>
          <w:lang w:val="es-ES"/>
        </w:rPr>
        <w:t>Coordinador:</w:t>
      </w:r>
      <w:r w:rsidR="00A04ED2" w:rsidRPr="009873D5">
        <w:rPr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131A4A23" w14:textId="77777777" w:rsidR="00A04ED2" w:rsidRDefault="00A14088" w:rsidP="00F16712">
      <w:pPr>
        <w:tabs>
          <w:tab w:val="left" w:pos="11850"/>
        </w:tabs>
        <w:rPr>
          <w:color w:val="000000"/>
          <w:sz w:val="20"/>
          <w:szCs w:val="20"/>
          <w:lang w:val="es-ES"/>
        </w:rPr>
      </w:pPr>
      <w:r>
        <w:rPr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04ED2" w:rsidRPr="009873D5">
        <w:rPr>
          <w:color w:val="000000"/>
          <w:sz w:val="20"/>
          <w:szCs w:val="20"/>
          <w:lang w:val="es-ES"/>
        </w:rPr>
        <w:t xml:space="preserve"> Dr. </w:t>
      </w:r>
      <w:r w:rsidR="00F16712">
        <w:rPr>
          <w:color w:val="000000"/>
          <w:sz w:val="20"/>
          <w:szCs w:val="20"/>
          <w:lang w:val="es-ES"/>
        </w:rPr>
        <w:t xml:space="preserve">Zakaria </w:t>
      </w:r>
      <w:proofErr w:type="spellStart"/>
      <w:r w:rsidR="00F16712">
        <w:rPr>
          <w:color w:val="000000"/>
          <w:sz w:val="20"/>
          <w:szCs w:val="20"/>
          <w:lang w:val="es-ES"/>
        </w:rPr>
        <w:t>Charia</w:t>
      </w:r>
      <w:proofErr w:type="spellEnd"/>
    </w:p>
    <w:p w14:paraId="151DC349" w14:textId="3102279E" w:rsidR="00C12D59" w:rsidRPr="009873D5" w:rsidRDefault="00C12D59" w:rsidP="00F16712">
      <w:pPr>
        <w:tabs>
          <w:tab w:val="left" w:pos="11850"/>
        </w:tabs>
        <w:rPr>
          <w:color w:val="000000"/>
          <w:sz w:val="20"/>
          <w:szCs w:val="20"/>
          <w:lang w:val="es-ES"/>
        </w:rPr>
      </w:pPr>
      <w:r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B6AB0C" wp14:editId="0F35329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447925" cy="247650"/>
                <wp:effectExtent l="0" t="0" r="28575" b="19050"/>
                <wp:wrapSquare wrapText="bothSides"/>
                <wp:docPr id="115181860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2E60E" w14:textId="77777777" w:rsidR="00C12D59" w:rsidRPr="005A1D18" w:rsidRDefault="00C12D59" w:rsidP="00C12D5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 w:rsidRPr="00D20D32">
                              <w:rPr>
                                <w:b/>
                                <w:bCs/>
                                <w:color w:val="FF0000"/>
                              </w:rPr>
                              <w:t>Fecha</w:t>
                            </w:r>
                            <w:proofErr w:type="spellEnd"/>
                            <w:r w:rsidRPr="00D20D32">
                              <w:rPr>
                                <w:b/>
                                <w:bCs/>
                                <w:color w:val="FF0000"/>
                              </w:rPr>
                              <w:t xml:space="preserve"> de la </w:t>
                            </w:r>
                            <w:proofErr w:type="spellStart"/>
                            <w:proofErr w:type="gramStart"/>
                            <w:r w:rsidRPr="00D20D32">
                              <w:rPr>
                                <w:b/>
                                <w:bCs/>
                                <w:color w:val="FF0000"/>
                              </w:rPr>
                              <w:t>actualización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5A1D18">
                              <w:rPr>
                                <w:b/>
                                <w:bCs/>
                                <w:color w:val="FF0000"/>
                              </w:rPr>
                              <w:t>26/10/2023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6AB0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.45pt;width:192.75pt;height:1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">
                <v:textbox>
                  <w:txbxContent>
                    <w:p w14:paraId="2B72E60E" w14:textId="77777777" w:rsidR="00C12D59" w:rsidRPr="005A1D18" w:rsidRDefault="00C12D59" w:rsidP="00C12D59">
                      <w:pPr>
                        <w:rPr>
                          <w:b/>
                          <w:bCs/>
                          <w:color w:val="FF0000"/>
                        </w:rPr>
                      </w:pPr>
                      <w:proofErr w:type="spellStart"/>
                      <w:r w:rsidRPr="00D20D32">
                        <w:rPr>
                          <w:b/>
                          <w:bCs/>
                          <w:color w:val="FF0000"/>
                        </w:rPr>
                        <w:t>Fecha</w:t>
                      </w:r>
                      <w:proofErr w:type="spellEnd"/>
                      <w:r w:rsidRPr="00D20D32">
                        <w:rPr>
                          <w:b/>
                          <w:bCs/>
                          <w:color w:val="FF0000"/>
                        </w:rPr>
                        <w:t xml:space="preserve"> de la </w:t>
                      </w:r>
                      <w:proofErr w:type="spellStart"/>
                      <w:proofErr w:type="gramStart"/>
                      <w:r w:rsidRPr="00D20D32">
                        <w:rPr>
                          <w:b/>
                          <w:bCs/>
                          <w:color w:val="FF0000"/>
                        </w:rPr>
                        <w:t>actualización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</w:rPr>
                        <w:t>:</w:t>
                      </w:r>
                      <w:proofErr w:type="gramEnd"/>
                      <w:r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5A1D18">
                        <w:rPr>
                          <w:b/>
                          <w:bCs/>
                          <w:color w:val="FF0000"/>
                        </w:rPr>
                        <w:t>26/10/2023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12D59" w:rsidRPr="009873D5" w:rsidSect="00C12D59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D2"/>
    <w:rsid w:val="000114CE"/>
    <w:rsid w:val="000138AB"/>
    <w:rsid w:val="00105D56"/>
    <w:rsid w:val="001A041B"/>
    <w:rsid w:val="00217711"/>
    <w:rsid w:val="002219E0"/>
    <w:rsid w:val="002559FC"/>
    <w:rsid w:val="0029043F"/>
    <w:rsid w:val="00340FF9"/>
    <w:rsid w:val="00370DC3"/>
    <w:rsid w:val="00391B21"/>
    <w:rsid w:val="003A5272"/>
    <w:rsid w:val="004440DF"/>
    <w:rsid w:val="00452ED9"/>
    <w:rsid w:val="00461CE5"/>
    <w:rsid w:val="00476FFC"/>
    <w:rsid w:val="004803C0"/>
    <w:rsid w:val="00500C0B"/>
    <w:rsid w:val="00582C88"/>
    <w:rsid w:val="00584468"/>
    <w:rsid w:val="00596DA7"/>
    <w:rsid w:val="005A59F5"/>
    <w:rsid w:val="005F5F4F"/>
    <w:rsid w:val="006211CC"/>
    <w:rsid w:val="0063323C"/>
    <w:rsid w:val="00667076"/>
    <w:rsid w:val="00675FA6"/>
    <w:rsid w:val="00693BAF"/>
    <w:rsid w:val="00694074"/>
    <w:rsid w:val="006E40DB"/>
    <w:rsid w:val="00781710"/>
    <w:rsid w:val="00821070"/>
    <w:rsid w:val="008B7B95"/>
    <w:rsid w:val="008C4B18"/>
    <w:rsid w:val="008E1B01"/>
    <w:rsid w:val="008E53F6"/>
    <w:rsid w:val="00905ADF"/>
    <w:rsid w:val="00907DEB"/>
    <w:rsid w:val="0094191C"/>
    <w:rsid w:val="009732CD"/>
    <w:rsid w:val="009873D5"/>
    <w:rsid w:val="009C0261"/>
    <w:rsid w:val="009E2B70"/>
    <w:rsid w:val="00A04ED2"/>
    <w:rsid w:val="00A14088"/>
    <w:rsid w:val="00A50D07"/>
    <w:rsid w:val="00A5538F"/>
    <w:rsid w:val="00A65B09"/>
    <w:rsid w:val="00A65EE9"/>
    <w:rsid w:val="00A66A34"/>
    <w:rsid w:val="00AD05E3"/>
    <w:rsid w:val="00AF4F4F"/>
    <w:rsid w:val="00B04498"/>
    <w:rsid w:val="00B205EA"/>
    <w:rsid w:val="00B52B19"/>
    <w:rsid w:val="00B63C11"/>
    <w:rsid w:val="00BA710B"/>
    <w:rsid w:val="00C12D59"/>
    <w:rsid w:val="00C34C9B"/>
    <w:rsid w:val="00C95AB6"/>
    <w:rsid w:val="00CA594F"/>
    <w:rsid w:val="00CB09AD"/>
    <w:rsid w:val="00CC4986"/>
    <w:rsid w:val="00CF6F5B"/>
    <w:rsid w:val="00D2314A"/>
    <w:rsid w:val="00D27B04"/>
    <w:rsid w:val="00D51301"/>
    <w:rsid w:val="00E053A0"/>
    <w:rsid w:val="00E147BB"/>
    <w:rsid w:val="00E162E0"/>
    <w:rsid w:val="00E1632E"/>
    <w:rsid w:val="00E36131"/>
    <w:rsid w:val="00E542F9"/>
    <w:rsid w:val="00F16712"/>
    <w:rsid w:val="00F33815"/>
    <w:rsid w:val="00FA1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36D7"/>
  <w15:chartTrackingRefBased/>
  <w15:docId w15:val="{23DA72D3-F1B7-6F41-9D5D-7DA3D661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E0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table" w:styleId="Grilledutableau">
    <w:name w:val="Table Grid"/>
    <w:basedOn w:val="TableauNormal"/>
    <w:uiPriority w:val="59"/>
    <w:rsid w:val="00A04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815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mohamed bouallaga</cp:lastModifiedBy>
  <cp:revision>38</cp:revision>
  <cp:lastPrinted>2023-10-12T10:33:00Z</cp:lastPrinted>
  <dcterms:created xsi:type="dcterms:W3CDTF">2023-09-19T13:10:00Z</dcterms:created>
  <dcterms:modified xsi:type="dcterms:W3CDTF">2023-10-26T10:59:00Z</dcterms:modified>
</cp:coreProperties>
</file>