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72F0" w14:textId="469F1196" w:rsidR="002A31F0" w:rsidRDefault="002A31F0" w:rsidP="002A31F0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20"/>
          <w:lang w:eastAsia="fr-FR"/>
        </w:rPr>
        <w:drawing>
          <wp:inline distT="0" distB="0" distL="0" distR="0" wp14:anchorId="4AC995A9" wp14:editId="34A78D23">
            <wp:extent cx="1447800" cy="1052439"/>
            <wp:effectExtent l="0" t="0" r="0" b="0"/>
            <wp:docPr id="1355934734" name="Image 1355934734" descr="Une image contenant capture d’écran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34734" name="Image 1355934734" descr="Une image contenant capture d’écran, Graphique, conception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048" cy="105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Theme="minorHAnsi" w:hAnsiTheme="minorHAnsi" w:cstheme="minorBidi"/>
          <w:noProof/>
          <w:lang w:eastAsia="fr-FR"/>
        </w:rPr>
        <w:pict w14:anchorId="7C7ACE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6" type="#_x0000_t202" style="position:absolute;left:0;text-align:left;margin-left:622.55pt;margin-top:-21.65pt;width:141.75pt;height:102.75pt;z-index:251659264;visibility:visible;mso-position-horizontal-relative:text;mso-position-vertical-relative:text;mso-width-relative:margin;mso-height-relative:margin" fillcolor="white [3201]" stroked="f" strokeweight=".5pt">
            <o:lock v:ext="edit" aspectratio="t" verticies="t" text="t" shapetype="t"/>
            <v:textbox style="mso-next-textbox:#Zone de texte 16">
              <w:txbxContent>
                <w:p w14:paraId="0EE2C3A8" w14:textId="77777777" w:rsidR="002A31F0" w:rsidRDefault="002A31F0" w:rsidP="00132906"/>
              </w:txbxContent>
            </v:textbox>
          </v:shape>
        </w:pict>
      </w:r>
    </w:p>
    <w:p w14:paraId="275C1A72" w14:textId="77777777" w:rsidR="00A66577" w:rsidRDefault="00A66577" w:rsidP="00FB47DC">
      <w:pPr>
        <w:pStyle w:val="Corpsdetexte"/>
        <w:spacing w:before="240"/>
        <w:rPr>
          <w:b w:val="0"/>
          <w:sz w:val="15"/>
          <w:u w:val="none"/>
        </w:rPr>
      </w:pPr>
    </w:p>
    <w:p w14:paraId="136F4C5A" w14:textId="5462ACCC" w:rsidR="005B28FB" w:rsidRPr="00985ADE" w:rsidRDefault="00385793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thick"/>
        </w:rPr>
      </w:pPr>
      <w:bookmarkStart w:id="0" w:name="_Hlk148522671"/>
      <w:r w:rsidRPr="00985ADE">
        <w:rPr>
          <w:sz w:val="28"/>
          <w:szCs w:val="28"/>
          <w:u w:val="thick"/>
        </w:rPr>
        <w:t>Département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de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langue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et</w:t>
      </w:r>
      <w:r w:rsidR="005B28FB" w:rsidRPr="00985ADE">
        <w:rPr>
          <w:sz w:val="28"/>
          <w:szCs w:val="28"/>
          <w:u w:val="thick"/>
        </w:rPr>
        <w:t xml:space="preserve"> </w:t>
      </w:r>
      <w:r w:rsidR="00A24822">
        <w:rPr>
          <w:sz w:val="28"/>
          <w:szCs w:val="28"/>
          <w:u w:val="thick"/>
        </w:rPr>
        <w:t xml:space="preserve">de </w:t>
      </w:r>
      <w:r w:rsidRPr="00985ADE">
        <w:rPr>
          <w:sz w:val="28"/>
          <w:szCs w:val="28"/>
          <w:u w:val="thick"/>
        </w:rPr>
        <w:t>littérature</w:t>
      </w:r>
      <w:r w:rsidR="005B28FB" w:rsidRPr="00985ADE">
        <w:rPr>
          <w:sz w:val="28"/>
          <w:szCs w:val="28"/>
          <w:u w:val="thick"/>
        </w:rPr>
        <w:t xml:space="preserve"> </w:t>
      </w:r>
      <w:r w:rsidR="002A31F0" w:rsidRPr="00985ADE">
        <w:rPr>
          <w:sz w:val="28"/>
          <w:szCs w:val="28"/>
          <w:u w:val="thick"/>
        </w:rPr>
        <w:t>F</w:t>
      </w:r>
      <w:r w:rsidRPr="00985ADE">
        <w:rPr>
          <w:sz w:val="28"/>
          <w:szCs w:val="28"/>
          <w:u w:val="thick"/>
        </w:rPr>
        <w:t>rançaises</w:t>
      </w:r>
      <w:r w:rsidR="005B28FB" w:rsidRPr="00985ADE">
        <w:rPr>
          <w:sz w:val="28"/>
          <w:szCs w:val="28"/>
          <w:u w:val="thick"/>
        </w:rPr>
        <w:t xml:space="preserve"> </w:t>
      </w:r>
    </w:p>
    <w:p w14:paraId="2FD0D05E" w14:textId="36872D7C" w:rsidR="00A66577" w:rsidRPr="00985ADE" w:rsidRDefault="00385793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Filière des</w:t>
      </w:r>
      <w:r w:rsidR="00985ADE" w:rsidRPr="00985ADE">
        <w:rPr>
          <w:sz w:val="28"/>
          <w:szCs w:val="28"/>
          <w:u w:val="thick"/>
        </w:rPr>
        <w:t xml:space="preserve"> « Études</w:t>
      </w:r>
      <w:r w:rsidR="005B28FB" w:rsidRPr="00985ADE">
        <w:rPr>
          <w:sz w:val="28"/>
          <w:szCs w:val="28"/>
          <w:u w:val="thick"/>
        </w:rPr>
        <w:t xml:space="preserve"> </w:t>
      </w:r>
      <w:r w:rsidR="00985ADE" w:rsidRPr="00985ADE">
        <w:rPr>
          <w:sz w:val="28"/>
          <w:szCs w:val="28"/>
          <w:u w:val="thick"/>
        </w:rPr>
        <w:t>françaises »</w:t>
      </w:r>
    </w:p>
    <w:p w14:paraId="2D1733CF" w14:textId="77777777" w:rsidR="00985ADE" w:rsidRDefault="00385793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>Session d’automne (2023-2024)</w:t>
      </w:r>
      <w:r w:rsidR="005B28FB" w:rsidRPr="00985ADE">
        <w:rPr>
          <w:sz w:val="28"/>
          <w:szCs w:val="28"/>
          <w:u w:val="thick"/>
        </w:rPr>
        <w:t xml:space="preserve"> </w:t>
      </w:r>
    </w:p>
    <w:p w14:paraId="78D67E69" w14:textId="4651041A" w:rsidR="00A66577" w:rsidRPr="00985ADE" w:rsidRDefault="00385793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Emplois du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temps</w:t>
      </w:r>
    </w:p>
    <w:bookmarkEnd w:id="0"/>
    <w:p w14:paraId="57BC814C" w14:textId="09267306" w:rsidR="00A66577" w:rsidRPr="00985ADE" w:rsidRDefault="00132906" w:rsidP="00985ADE">
      <w:pPr>
        <w:pStyle w:val="Corpsdetexte"/>
        <w:spacing w:line="270" w:lineRule="exact"/>
        <w:ind w:left="1134" w:right="1512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Semestre 3</w:t>
      </w:r>
    </w:p>
    <w:p w14:paraId="75B923E3" w14:textId="77777777" w:rsidR="00A66577" w:rsidRPr="00985ADE" w:rsidRDefault="00A66577">
      <w:pPr>
        <w:pStyle w:val="Corpsdetexte"/>
        <w:rPr>
          <w:sz w:val="28"/>
          <w:szCs w:val="28"/>
          <w:u w:val="none"/>
        </w:rPr>
      </w:pPr>
    </w:p>
    <w:p w14:paraId="2E265664" w14:textId="77777777" w:rsidR="00A66577" w:rsidRDefault="00A66577">
      <w:pPr>
        <w:pStyle w:val="Corpsdetexte"/>
        <w:spacing w:before="2"/>
        <w:rPr>
          <w:sz w:val="20"/>
          <w:u w:val="none"/>
        </w:rPr>
      </w:pPr>
    </w:p>
    <w:tbl>
      <w:tblPr>
        <w:tblStyle w:val="TableNormal"/>
        <w:tblW w:w="10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4061"/>
        <w:gridCol w:w="4493"/>
      </w:tblGrid>
      <w:tr w:rsidR="0040131E" w14:paraId="0659A0F1" w14:textId="77777777" w:rsidTr="00430D31">
        <w:trPr>
          <w:trHeight w:val="683"/>
          <w:jc w:val="center"/>
        </w:trPr>
        <w:tc>
          <w:tcPr>
            <w:tcW w:w="2131" w:type="dxa"/>
          </w:tcPr>
          <w:p w14:paraId="0FCD1166" w14:textId="3C20A6EB" w:rsidR="0040131E" w:rsidRPr="00985ADE" w:rsidRDefault="0040131E" w:rsidP="007E0D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C6D9F1" w:themeFill="text2" w:themeFillTint="33"/>
            <w:vAlign w:val="center"/>
          </w:tcPr>
          <w:p w14:paraId="49212C14" w14:textId="1E8C0EE3" w:rsidR="0040131E" w:rsidRPr="00985ADE" w:rsidRDefault="009C365F" w:rsidP="007E0D74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0131E" w:rsidRPr="00985ADE">
              <w:rPr>
                <w:b/>
                <w:sz w:val="28"/>
                <w:szCs w:val="28"/>
              </w:rPr>
              <w:t>h-1</w:t>
            </w:r>
            <w:r>
              <w:rPr>
                <w:b/>
                <w:sz w:val="28"/>
                <w:szCs w:val="28"/>
              </w:rPr>
              <w:t>1</w:t>
            </w:r>
            <w:r w:rsidR="0040131E" w:rsidRPr="00985ADE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493" w:type="dxa"/>
            <w:shd w:val="clear" w:color="auto" w:fill="C6D9F1" w:themeFill="text2" w:themeFillTint="33"/>
            <w:vAlign w:val="center"/>
          </w:tcPr>
          <w:p w14:paraId="18A4D3AF" w14:textId="6D8B5A60" w:rsidR="0040131E" w:rsidRPr="00985ADE" w:rsidRDefault="0040131E" w:rsidP="007E0D74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</w:t>
            </w:r>
            <w:r w:rsidR="009C365F">
              <w:rPr>
                <w:b/>
                <w:sz w:val="28"/>
                <w:szCs w:val="28"/>
              </w:rPr>
              <w:t>1</w:t>
            </w:r>
            <w:r w:rsidRPr="00985ADE">
              <w:rPr>
                <w:b/>
                <w:sz w:val="28"/>
                <w:szCs w:val="28"/>
              </w:rPr>
              <w:t>h-1</w:t>
            </w:r>
            <w:r w:rsidR="009C365F">
              <w:rPr>
                <w:b/>
                <w:sz w:val="28"/>
                <w:szCs w:val="28"/>
              </w:rPr>
              <w:t>3</w:t>
            </w:r>
            <w:r w:rsidRPr="00985ADE">
              <w:rPr>
                <w:b/>
                <w:sz w:val="28"/>
                <w:szCs w:val="28"/>
              </w:rPr>
              <w:t>h</w:t>
            </w:r>
          </w:p>
        </w:tc>
      </w:tr>
      <w:tr w:rsidR="009C365F" w14:paraId="08212861" w14:textId="77777777" w:rsidTr="00430D31">
        <w:trPr>
          <w:trHeight w:val="1153"/>
          <w:jc w:val="center"/>
        </w:trPr>
        <w:tc>
          <w:tcPr>
            <w:tcW w:w="2131" w:type="dxa"/>
            <w:vMerge w:val="restart"/>
            <w:shd w:val="clear" w:color="auto" w:fill="C6D9F1" w:themeFill="text2" w:themeFillTint="33"/>
            <w:vAlign w:val="center"/>
          </w:tcPr>
          <w:p w14:paraId="0E381BC8" w14:textId="28DF1655" w:rsidR="009C365F" w:rsidRPr="00985ADE" w:rsidRDefault="009C365F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14:paraId="58135CF5" w14:textId="59ED77B5" w:rsidR="009C365F" w:rsidRPr="009C365F" w:rsidRDefault="009C365F" w:rsidP="00F1497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(Groupe1)</w:t>
            </w:r>
            <w:r w:rsidR="00F14972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Lexicologie</w:t>
            </w:r>
          </w:p>
          <w:p w14:paraId="712BB3EB" w14:textId="5F6A91E9" w:rsidR="009C365F" w:rsidRPr="009C365F" w:rsidRDefault="009C365F" w:rsidP="009C365F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S.34</w:t>
            </w:r>
          </w:p>
          <w:p w14:paraId="6B3B3DD3" w14:textId="79E21424" w:rsidR="009C365F" w:rsidRPr="00985ADE" w:rsidRDefault="009C365F" w:rsidP="009C365F">
            <w:pPr>
              <w:pStyle w:val="Corpsdetexte"/>
              <w:rPr>
                <w:sz w:val="28"/>
                <w:szCs w:val="28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Sebraoui</w:t>
            </w:r>
            <w:proofErr w:type="spellEnd"/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14:paraId="480BD5CB" w14:textId="06163007" w:rsidR="009C365F" w:rsidRDefault="009C365F" w:rsidP="00F1497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(Groupe2) Lexicologie </w:t>
            </w:r>
          </w:p>
          <w:p w14:paraId="52ADF5EA" w14:textId="0B72A40A" w:rsidR="009C365F" w:rsidRDefault="009C365F" w:rsidP="009C365F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S.34</w:t>
            </w:r>
          </w:p>
          <w:p w14:paraId="5ABFB8CB" w14:textId="41E1B893" w:rsidR="009C365F" w:rsidRPr="009C365F" w:rsidRDefault="009C365F" w:rsidP="009C365F">
            <w:pPr>
              <w:pStyle w:val="Corpsdetexte"/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Sebraoui</w:t>
            </w:r>
            <w:proofErr w:type="spellEnd"/>
          </w:p>
        </w:tc>
      </w:tr>
      <w:tr w:rsidR="009C365F" w14:paraId="3995AEF1" w14:textId="77777777" w:rsidTr="00430D31">
        <w:trPr>
          <w:trHeight w:val="1049"/>
          <w:jc w:val="center"/>
        </w:trPr>
        <w:tc>
          <w:tcPr>
            <w:tcW w:w="2131" w:type="dxa"/>
            <w:vMerge/>
            <w:shd w:val="clear" w:color="auto" w:fill="C6D9F1" w:themeFill="text2" w:themeFillTint="33"/>
            <w:vAlign w:val="center"/>
          </w:tcPr>
          <w:p w14:paraId="7B16C28A" w14:textId="21B54C4C" w:rsidR="009C365F" w:rsidRPr="00985ADE" w:rsidRDefault="009C365F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tcBorders>
              <w:top w:val="single" w:sz="4" w:space="0" w:color="auto"/>
            </w:tcBorders>
          </w:tcPr>
          <w:p w14:paraId="0A4A70ED" w14:textId="77777777" w:rsidR="00F14972" w:rsidRDefault="009C365F" w:rsidP="00F1497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(</w:t>
            </w: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Groupe2) Morphosyntaxe</w:t>
            </w:r>
            <w:r w:rsidR="00F14972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I </w:t>
            </w:r>
          </w:p>
          <w:p w14:paraId="1BDB76B6" w14:textId="2E86F3F9" w:rsidR="009C365F" w:rsidRPr="009C365F" w:rsidRDefault="009C365F" w:rsidP="00F1497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S.35</w:t>
            </w:r>
          </w:p>
          <w:p w14:paraId="4D3B0102" w14:textId="4D65DC03" w:rsidR="009C365F" w:rsidRPr="00985ADE" w:rsidRDefault="009C365F" w:rsidP="009C365F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Chougrani</w:t>
            </w:r>
            <w:proofErr w:type="spellEnd"/>
          </w:p>
        </w:tc>
        <w:tc>
          <w:tcPr>
            <w:tcW w:w="4493" w:type="dxa"/>
            <w:tcBorders>
              <w:top w:val="single" w:sz="4" w:space="0" w:color="auto"/>
            </w:tcBorders>
          </w:tcPr>
          <w:p w14:paraId="67598BA1" w14:textId="1C3D24C8" w:rsidR="009C365F" w:rsidRPr="009C365F" w:rsidRDefault="009C365F" w:rsidP="00F1497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(Groupe1) Morphosyntaxe I </w:t>
            </w:r>
          </w:p>
          <w:p w14:paraId="714E8D68" w14:textId="77777777" w:rsidR="009C365F" w:rsidRPr="009C365F" w:rsidRDefault="009C365F" w:rsidP="009C365F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S.35</w:t>
            </w:r>
          </w:p>
          <w:p w14:paraId="4C5A26F7" w14:textId="6D93BA87" w:rsidR="009C365F" w:rsidRPr="00985ADE" w:rsidRDefault="009C365F" w:rsidP="009C365F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Chougrani</w:t>
            </w:r>
            <w:proofErr w:type="spellEnd"/>
          </w:p>
        </w:tc>
      </w:tr>
      <w:tr w:rsidR="0040131E" w14:paraId="784BB868" w14:textId="77777777" w:rsidTr="00430D31">
        <w:trPr>
          <w:trHeight w:val="1841"/>
          <w:jc w:val="center"/>
        </w:trPr>
        <w:tc>
          <w:tcPr>
            <w:tcW w:w="2131" w:type="dxa"/>
            <w:shd w:val="clear" w:color="auto" w:fill="C6D9F1" w:themeFill="text2" w:themeFillTint="33"/>
            <w:vAlign w:val="center"/>
          </w:tcPr>
          <w:p w14:paraId="3E652BE4" w14:textId="5676AC1A" w:rsidR="0040131E" w:rsidRPr="00985ADE" w:rsidRDefault="009C365F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4061" w:type="dxa"/>
          </w:tcPr>
          <w:p w14:paraId="297CA1CB" w14:textId="1D11AE52" w:rsidR="00927042" w:rsidRPr="009C365F" w:rsidRDefault="00927042" w:rsidP="00927042">
            <w:pPr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Analyse roman (XIXe siècle) </w:t>
            </w:r>
          </w:p>
          <w:p w14:paraId="2D57B699" w14:textId="77777777" w:rsidR="00927042" w:rsidRPr="009C365F" w:rsidRDefault="00927042" w:rsidP="0092704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S.34</w:t>
            </w:r>
          </w:p>
          <w:p w14:paraId="39E3BE94" w14:textId="18CF6C14" w:rsidR="00832513" w:rsidRPr="00985ADE" w:rsidRDefault="00927042" w:rsidP="00927042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Pr </w:t>
            </w:r>
            <w:proofErr w:type="spellStart"/>
            <w:r w:rsidRPr="00927042">
              <w:rPr>
                <w:sz w:val="28"/>
                <w:szCs w:val="28"/>
              </w:rPr>
              <w:t>Boumaajoune</w:t>
            </w:r>
            <w:proofErr w:type="spellEnd"/>
            <w:r w:rsidRPr="00927042">
              <w:rPr>
                <w:sz w:val="28"/>
                <w:szCs w:val="28"/>
              </w:rPr>
              <w:t>/</w:t>
            </w:r>
            <w:proofErr w:type="spellStart"/>
            <w:r w:rsidRPr="00927042">
              <w:rPr>
                <w:sz w:val="28"/>
                <w:szCs w:val="28"/>
              </w:rPr>
              <w:t>Alilouch</w:t>
            </w:r>
            <w:proofErr w:type="spellEnd"/>
          </w:p>
        </w:tc>
        <w:tc>
          <w:tcPr>
            <w:tcW w:w="4493" w:type="dxa"/>
          </w:tcPr>
          <w:p w14:paraId="4A593FED" w14:textId="77777777" w:rsidR="00927042" w:rsidRPr="009C365F" w:rsidRDefault="00927042" w:rsidP="00927042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>Théâtre classique</w:t>
            </w:r>
          </w:p>
          <w:p w14:paraId="5CF65384" w14:textId="77777777" w:rsidR="00927042" w:rsidRPr="009C365F" w:rsidRDefault="00927042" w:rsidP="00927042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C365F">
              <w:rPr>
                <w:b w:val="0"/>
                <w:bCs w:val="0"/>
                <w:sz w:val="28"/>
                <w:szCs w:val="28"/>
                <w:u w:val="none"/>
              </w:rPr>
              <w:t>S.34</w:t>
            </w:r>
          </w:p>
          <w:p w14:paraId="1FED93CC" w14:textId="1BEEED48" w:rsidR="00832513" w:rsidRPr="00985ADE" w:rsidRDefault="00927042" w:rsidP="00927042">
            <w:pPr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Pr </w:t>
            </w:r>
            <w:r w:rsidR="00B429C7" w:rsidRPr="00B429C7">
              <w:rPr>
                <w:sz w:val="28"/>
                <w:szCs w:val="28"/>
                <w:u w:color="000000"/>
              </w:rPr>
              <w:t xml:space="preserve">El </w:t>
            </w:r>
            <w:proofErr w:type="spellStart"/>
            <w:r w:rsidR="00B429C7" w:rsidRPr="00B429C7">
              <w:rPr>
                <w:sz w:val="28"/>
                <w:szCs w:val="28"/>
                <w:u w:color="000000"/>
              </w:rPr>
              <w:t>azouzi</w:t>
            </w:r>
            <w:proofErr w:type="spellEnd"/>
          </w:p>
        </w:tc>
      </w:tr>
      <w:tr w:rsidR="0040131E" w14:paraId="70C25F7F" w14:textId="77777777" w:rsidTr="00430D31">
        <w:trPr>
          <w:trHeight w:val="1836"/>
          <w:jc w:val="center"/>
        </w:trPr>
        <w:tc>
          <w:tcPr>
            <w:tcW w:w="2131" w:type="dxa"/>
            <w:shd w:val="clear" w:color="auto" w:fill="C6D9F1" w:themeFill="text2" w:themeFillTint="33"/>
            <w:vAlign w:val="center"/>
          </w:tcPr>
          <w:p w14:paraId="0BEE69C1" w14:textId="796287A6" w:rsidR="0040131E" w:rsidRPr="00985ADE" w:rsidRDefault="009C365F" w:rsidP="007E0D74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4061" w:type="dxa"/>
          </w:tcPr>
          <w:p w14:paraId="65628139" w14:textId="4C500346" w:rsidR="009C365F" w:rsidRDefault="009C365F" w:rsidP="009C365F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Initiation à la traduction  </w:t>
            </w:r>
          </w:p>
          <w:p w14:paraId="3828B626" w14:textId="77777777" w:rsidR="009C365F" w:rsidRPr="009C365F" w:rsidRDefault="009C365F" w:rsidP="009C365F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>S.34</w:t>
            </w:r>
          </w:p>
          <w:p w14:paraId="5FB9E4B7" w14:textId="34728594" w:rsidR="0040131E" w:rsidRPr="00985ADE" w:rsidRDefault="009C365F" w:rsidP="009C365F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Pr El </w:t>
            </w:r>
            <w:proofErr w:type="spellStart"/>
            <w:r w:rsidRPr="009C365F">
              <w:rPr>
                <w:sz w:val="28"/>
                <w:szCs w:val="28"/>
              </w:rPr>
              <w:t>Khalifi</w:t>
            </w:r>
            <w:proofErr w:type="spellEnd"/>
          </w:p>
        </w:tc>
        <w:tc>
          <w:tcPr>
            <w:tcW w:w="4493" w:type="dxa"/>
          </w:tcPr>
          <w:p w14:paraId="31E44445" w14:textId="77777777" w:rsidR="00430D31" w:rsidRDefault="009C365F" w:rsidP="00F14972">
            <w:pPr>
              <w:pStyle w:val="TableParagraph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Histoire des idées et de l’art </w:t>
            </w:r>
          </w:p>
          <w:p w14:paraId="459D34CA" w14:textId="4DDCFD0A" w:rsidR="009C365F" w:rsidRPr="009C365F" w:rsidRDefault="009C365F" w:rsidP="00F14972">
            <w:pPr>
              <w:pStyle w:val="TableParagraph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>(XIXe</w:t>
            </w:r>
            <w:r w:rsidR="00F14972">
              <w:rPr>
                <w:sz w:val="28"/>
                <w:szCs w:val="28"/>
              </w:rPr>
              <w:t xml:space="preserve"> </w:t>
            </w:r>
            <w:r w:rsidRPr="009C365F">
              <w:rPr>
                <w:sz w:val="28"/>
                <w:szCs w:val="28"/>
              </w:rPr>
              <w:t>siècle)</w:t>
            </w:r>
          </w:p>
          <w:p w14:paraId="3AFF0013" w14:textId="0AC6D2B5" w:rsidR="009C365F" w:rsidRPr="009C365F" w:rsidRDefault="009C365F" w:rsidP="009C365F">
            <w:pPr>
              <w:pStyle w:val="TableParagraph"/>
              <w:ind w:left="9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>S.34</w:t>
            </w:r>
          </w:p>
          <w:p w14:paraId="215C6604" w14:textId="63B2B8CF" w:rsidR="0040131E" w:rsidRPr="00985ADE" w:rsidRDefault="009C365F" w:rsidP="009C365F">
            <w:pPr>
              <w:pStyle w:val="TableParagraph"/>
              <w:rPr>
                <w:sz w:val="28"/>
                <w:szCs w:val="28"/>
              </w:rPr>
            </w:pPr>
            <w:r w:rsidRPr="009C365F">
              <w:rPr>
                <w:sz w:val="28"/>
                <w:szCs w:val="28"/>
              </w:rPr>
              <w:t xml:space="preserve">Pr </w:t>
            </w:r>
            <w:proofErr w:type="spellStart"/>
            <w:r w:rsidRPr="009C365F">
              <w:rPr>
                <w:sz w:val="28"/>
                <w:szCs w:val="28"/>
              </w:rPr>
              <w:t>Gorfti</w:t>
            </w:r>
            <w:proofErr w:type="spellEnd"/>
          </w:p>
        </w:tc>
      </w:tr>
    </w:tbl>
    <w:p w14:paraId="2952DD56" w14:textId="6087D972" w:rsidR="00A66577" w:rsidRDefault="00000000">
      <w:pPr>
        <w:rPr>
          <w:sz w:val="20"/>
        </w:rPr>
      </w:pPr>
      <w:r>
        <w:rPr>
          <w:noProof/>
          <w:sz w:val="20"/>
        </w:rPr>
        <w:pict w14:anchorId="659757D6">
          <v:shape id="Zone de texte 2" o:spid="_x0000_s1031" type="#_x0000_t202" style="position:absolute;margin-left:16.35pt;margin-top:20.15pt;width:196pt;height:20.6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0CEAE33B" w14:textId="18EBADE3" w:rsidR="003923B3" w:rsidRPr="005A1D18" w:rsidRDefault="003923B3" w:rsidP="003923B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Date de la mise à </w:t>
                  </w:r>
                  <w:r w:rsidR="00651FA1">
                    <w:rPr>
                      <w:b/>
                      <w:bCs/>
                      <w:color w:val="FF0000"/>
                    </w:rPr>
                    <w:t>jour :</w:t>
                  </w:r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B429C7">
                    <w:rPr>
                      <w:b/>
                      <w:bCs/>
                      <w:color w:val="FF0000"/>
                    </w:rPr>
                    <w:t>17</w:t>
                  </w:r>
                  <w:r w:rsidRPr="005A1D18">
                    <w:rPr>
                      <w:b/>
                      <w:bCs/>
                      <w:color w:val="FF0000"/>
                    </w:rPr>
                    <w:t>/1</w:t>
                  </w:r>
                  <w:r w:rsidR="00B429C7">
                    <w:rPr>
                      <w:b/>
                      <w:bCs/>
                      <w:color w:val="FF0000"/>
                    </w:rPr>
                    <w:t>1</w:t>
                  </w:r>
                  <w:r w:rsidRPr="005A1D18">
                    <w:rPr>
                      <w:b/>
                      <w:bCs/>
                      <w:color w:val="FF0000"/>
                    </w:rPr>
                    <w:t>/2023</w:t>
                  </w:r>
                </w:p>
              </w:txbxContent>
            </v:textbox>
            <w10:wrap type="square"/>
          </v:shape>
        </w:pict>
      </w:r>
    </w:p>
    <w:p w14:paraId="5180E576" w14:textId="2FFEE444" w:rsidR="009C365F" w:rsidRDefault="009C365F">
      <w:pPr>
        <w:rPr>
          <w:sz w:val="20"/>
        </w:rPr>
      </w:pPr>
    </w:p>
    <w:p w14:paraId="7DF24AB3" w14:textId="6167C3CE" w:rsidR="009C365F" w:rsidRDefault="009C365F">
      <w:pPr>
        <w:rPr>
          <w:sz w:val="20"/>
        </w:rPr>
      </w:pPr>
    </w:p>
    <w:p w14:paraId="5B1C716C" w14:textId="77777777" w:rsidR="009C365F" w:rsidRDefault="009C365F">
      <w:pPr>
        <w:rPr>
          <w:sz w:val="20"/>
        </w:rPr>
      </w:pPr>
    </w:p>
    <w:p w14:paraId="1CC4BC4A" w14:textId="77777777" w:rsidR="009C365F" w:rsidRDefault="009C365F">
      <w:pPr>
        <w:rPr>
          <w:sz w:val="20"/>
        </w:rPr>
      </w:pPr>
    </w:p>
    <w:p w14:paraId="1882251C" w14:textId="77777777" w:rsidR="009C365F" w:rsidRDefault="009C365F">
      <w:pPr>
        <w:rPr>
          <w:sz w:val="20"/>
        </w:rPr>
      </w:pPr>
    </w:p>
    <w:p w14:paraId="1C95E5C9" w14:textId="77777777" w:rsidR="00132906" w:rsidRDefault="00132906">
      <w:pPr>
        <w:rPr>
          <w:sz w:val="20"/>
        </w:rPr>
      </w:pPr>
    </w:p>
    <w:p w14:paraId="56114891" w14:textId="77777777" w:rsidR="009C365F" w:rsidRDefault="009C365F">
      <w:pPr>
        <w:rPr>
          <w:sz w:val="20"/>
        </w:rPr>
      </w:pPr>
    </w:p>
    <w:p w14:paraId="4D2E5EB4" w14:textId="77777777" w:rsidR="00132906" w:rsidRDefault="00132906">
      <w:pPr>
        <w:rPr>
          <w:sz w:val="20"/>
        </w:rPr>
      </w:pPr>
    </w:p>
    <w:p w14:paraId="58626177" w14:textId="77777777" w:rsidR="00132906" w:rsidRDefault="00132906">
      <w:pPr>
        <w:rPr>
          <w:sz w:val="20"/>
        </w:rPr>
      </w:pPr>
    </w:p>
    <w:p w14:paraId="6D880C7A" w14:textId="77777777" w:rsidR="00132906" w:rsidRDefault="00132906">
      <w:pPr>
        <w:rPr>
          <w:sz w:val="20"/>
        </w:rPr>
      </w:pPr>
    </w:p>
    <w:p w14:paraId="7EF83921" w14:textId="77777777" w:rsidR="00132906" w:rsidRDefault="00132906">
      <w:pPr>
        <w:rPr>
          <w:sz w:val="20"/>
        </w:rPr>
      </w:pPr>
    </w:p>
    <w:p w14:paraId="150BAE23" w14:textId="77777777" w:rsidR="00132906" w:rsidRDefault="00132906">
      <w:pPr>
        <w:rPr>
          <w:sz w:val="20"/>
        </w:rPr>
      </w:pPr>
    </w:p>
    <w:p w14:paraId="1651217F" w14:textId="77777777" w:rsidR="00132906" w:rsidRDefault="00132906">
      <w:pPr>
        <w:rPr>
          <w:sz w:val="20"/>
        </w:rPr>
      </w:pPr>
    </w:p>
    <w:p w14:paraId="7F2B15B3" w14:textId="77777777" w:rsidR="00132906" w:rsidRDefault="00132906" w:rsidP="00132906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20"/>
          <w:lang w:eastAsia="fr-FR"/>
        </w:rPr>
        <w:lastRenderedPageBreak/>
        <w:drawing>
          <wp:inline distT="0" distB="0" distL="0" distR="0" wp14:anchorId="6BEB49F4" wp14:editId="3C811565">
            <wp:extent cx="1447800" cy="1052439"/>
            <wp:effectExtent l="0" t="0" r="0" b="0"/>
            <wp:docPr id="1690819661" name="Image 1690819661" descr="Une image contenant capture d’écran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34734" name="Image 1355934734" descr="Une image contenant capture d’écran, Graphique, conception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048" cy="105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Theme="minorHAnsi" w:hAnsiTheme="minorHAnsi" w:cstheme="minorBidi"/>
          <w:noProof/>
          <w:lang w:eastAsia="fr-FR"/>
        </w:rPr>
        <w:pict w14:anchorId="46035D7D">
          <v:shape id="_x0000_s1029" type="#_x0000_t202" style="position:absolute;left:0;text-align:left;margin-left:622.55pt;margin-top:-21.65pt;width:141.75pt;height:102.75pt;z-index:251661312;visibility:visible;mso-position-horizontal-relative:text;mso-position-vertical-relative:text;mso-width-relative:margin;mso-height-relative:margin" fillcolor="white [3201]" stroked="f" strokeweight=".5pt">
            <o:lock v:ext="edit" aspectratio="t" verticies="t" text="t" shapetype="t"/>
            <v:textbox style="mso-next-textbox:#_x0000_s1029">
              <w:txbxContent>
                <w:p w14:paraId="5631334A" w14:textId="77777777" w:rsidR="003923B3" w:rsidRPr="005A1D18" w:rsidRDefault="003923B3" w:rsidP="003923B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Date de la mise à </w:t>
                  </w:r>
                  <w:r w:rsidR="00651FA1">
                    <w:rPr>
                      <w:b/>
                      <w:bCs/>
                      <w:color w:val="FF0000"/>
                    </w:rPr>
                    <w:t>jour :</w:t>
                  </w:r>
                  <w:r>
                    <w:rPr>
                      <w:b/>
                      <w:bCs/>
                      <w:color w:val="FF0000"/>
                    </w:rPr>
                    <w:t xml:space="preserve"> le </w:t>
                  </w:r>
                  <w:r w:rsidRPr="005A1D18">
                    <w:rPr>
                      <w:b/>
                      <w:bCs/>
                      <w:color w:val="FF0000"/>
                    </w:rPr>
                    <w:t>26/10/2023</w:t>
                  </w:r>
                </w:p>
              </w:txbxContent>
            </v:textbox>
          </v:shape>
        </w:pict>
      </w:r>
    </w:p>
    <w:p w14:paraId="32EC75CE" w14:textId="77777777" w:rsidR="00132906" w:rsidRDefault="00132906" w:rsidP="00132906">
      <w:pPr>
        <w:pStyle w:val="Corpsdetexte"/>
        <w:spacing w:before="240"/>
        <w:rPr>
          <w:b w:val="0"/>
          <w:sz w:val="15"/>
          <w:u w:val="none"/>
        </w:rPr>
      </w:pPr>
    </w:p>
    <w:p w14:paraId="34702A64" w14:textId="77777777" w:rsidR="00132906" w:rsidRPr="00985ADE" w:rsidRDefault="00132906" w:rsidP="00132906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 xml:space="preserve">Département de langue et </w:t>
      </w:r>
      <w:r>
        <w:rPr>
          <w:sz w:val="28"/>
          <w:szCs w:val="28"/>
          <w:u w:val="thick"/>
        </w:rPr>
        <w:t xml:space="preserve">de </w:t>
      </w:r>
      <w:r w:rsidRPr="00985ADE">
        <w:rPr>
          <w:sz w:val="28"/>
          <w:szCs w:val="28"/>
          <w:u w:val="thick"/>
        </w:rPr>
        <w:t xml:space="preserve">littérature Françaises </w:t>
      </w:r>
    </w:p>
    <w:p w14:paraId="4E170DE7" w14:textId="77777777" w:rsidR="00132906" w:rsidRPr="00985ADE" w:rsidRDefault="00132906" w:rsidP="00132906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Filière des « Études françaises »</w:t>
      </w:r>
    </w:p>
    <w:p w14:paraId="657D2D02" w14:textId="77777777" w:rsidR="00132906" w:rsidRDefault="00132906" w:rsidP="00132906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 xml:space="preserve">Session d’automne (2023-2024) </w:t>
      </w:r>
    </w:p>
    <w:p w14:paraId="0E349A9E" w14:textId="77777777" w:rsidR="00132906" w:rsidRPr="00985ADE" w:rsidRDefault="00132906" w:rsidP="00132906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Emplois du temps</w:t>
      </w:r>
    </w:p>
    <w:p w14:paraId="131C60AA" w14:textId="2C22DB22" w:rsidR="00132906" w:rsidRPr="00985ADE" w:rsidRDefault="00132906" w:rsidP="00132906">
      <w:pPr>
        <w:pStyle w:val="Corpsdetexte"/>
        <w:spacing w:line="270" w:lineRule="exact"/>
        <w:ind w:left="1134" w:right="1512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thick"/>
        </w:rPr>
        <w:t>Semestre 5</w:t>
      </w:r>
    </w:p>
    <w:p w14:paraId="42B51540" w14:textId="77777777" w:rsidR="00132906" w:rsidRPr="00985ADE" w:rsidRDefault="00132906" w:rsidP="00132906">
      <w:pPr>
        <w:pStyle w:val="Corpsdetexte"/>
        <w:rPr>
          <w:sz w:val="28"/>
          <w:szCs w:val="28"/>
          <w:u w:val="none"/>
        </w:rPr>
      </w:pPr>
    </w:p>
    <w:p w14:paraId="37FD1AA2" w14:textId="77777777" w:rsidR="00132906" w:rsidRDefault="00132906" w:rsidP="00132906">
      <w:pPr>
        <w:pStyle w:val="Corpsdetexte"/>
        <w:spacing w:before="2"/>
        <w:rPr>
          <w:sz w:val="20"/>
          <w:u w:val="none"/>
        </w:rPr>
      </w:pPr>
    </w:p>
    <w:tbl>
      <w:tblPr>
        <w:tblStyle w:val="TableNormal"/>
        <w:tblW w:w="10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4358"/>
        <w:gridCol w:w="4175"/>
      </w:tblGrid>
      <w:tr w:rsidR="00132906" w14:paraId="12373C8B" w14:textId="77777777" w:rsidTr="003923B3">
        <w:trPr>
          <w:trHeight w:val="822"/>
          <w:jc w:val="center"/>
        </w:trPr>
        <w:tc>
          <w:tcPr>
            <w:tcW w:w="2124" w:type="dxa"/>
          </w:tcPr>
          <w:p w14:paraId="03F37F4A" w14:textId="77777777" w:rsidR="00132906" w:rsidRPr="00985ADE" w:rsidRDefault="00132906" w:rsidP="00675B8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C6D9F1" w:themeFill="text2" w:themeFillTint="33"/>
            <w:vAlign w:val="center"/>
          </w:tcPr>
          <w:p w14:paraId="2F66E378" w14:textId="77777777" w:rsidR="00132906" w:rsidRPr="00985ADE" w:rsidRDefault="00132906" w:rsidP="00675B89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13h-15h</w:t>
            </w:r>
          </w:p>
        </w:tc>
        <w:tc>
          <w:tcPr>
            <w:tcW w:w="4175" w:type="dxa"/>
            <w:shd w:val="clear" w:color="auto" w:fill="C6D9F1" w:themeFill="text2" w:themeFillTint="33"/>
            <w:vAlign w:val="center"/>
          </w:tcPr>
          <w:p w14:paraId="1931452B" w14:textId="77777777" w:rsidR="00132906" w:rsidRPr="00985ADE" w:rsidRDefault="00132906" w:rsidP="00675B89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15h-17h</w:t>
            </w:r>
          </w:p>
        </w:tc>
      </w:tr>
      <w:tr w:rsidR="00132906" w14:paraId="17D6C1B7" w14:textId="77777777" w:rsidTr="003923B3">
        <w:trPr>
          <w:trHeight w:val="1887"/>
          <w:jc w:val="center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1A63A1" w14:textId="7631296A" w:rsidR="00132906" w:rsidRPr="00985ADE" w:rsidRDefault="00E67731" w:rsidP="00675B89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6208293E" w14:textId="77777777" w:rsidR="00E67731" w:rsidRPr="00E67731" w:rsidRDefault="00E67731" w:rsidP="00E67731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Énonciation  </w:t>
            </w:r>
          </w:p>
          <w:p w14:paraId="6E2308FC" w14:textId="54A34B0B" w:rsidR="00E67731" w:rsidRPr="00E67731" w:rsidRDefault="00CF784A" w:rsidP="00E67731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4B6D0E19" w14:textId="511CA71A" w:rsidR="00132906" w:rsidRPr="00985ADE" w:rsidRDefault="00E67731" w:rsidP="00E67731">
            <w:pPr>
              <w:pStyle w:val="Corpsdetexte"/>
              <w:rPr>
                <w:sz w:val="28"/>
                <w:szCs w:val="28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Chougrani</w:t>
            </w:r>
            <w:proofErr w:type="spellEnd"/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14:paraId="291714C7" w14:textId="77777777" w:rsidR="00B429C7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Critique littéraire</w:t>
            </w:r>
          </w:p>
          <w:p w14:paraId="7584E258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31C2C39A" w14:textId="05EC31D3" w:rsidR="00132906" w:rsidRPr="00985ADE" w:rsidRDefault="00B429C7" w:rsidP="00B429C7">
            <w:pPr>
              <w:pStyle w:val="Corpsdetexte"/>
              <w:rPr>
                <w:sz w:val="28"/>
                <w:szCs w:val="28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Chougrani</w:t>
            </w:r>
            <w:proofErr w:type="spellEnd"/>
          </w:p>
        </w:tc>
      </w:tr>
      <w:tr w:rsidR="00B429C7" w14:paraId="45B557AB" w14:textId="77777777" w:rsidTr="003923B3">
        <w:trPr>
          <w:trHeight w:val="1994"/>
          <w:jc w:val="center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4D249FF" w14:textId="5FD96195" w:rsidR="00B429C7" w:rsidRPr="00985ADE" w:rsidRDefault="00B429C7" w:rsidP="00B429C7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14:paraId="2E07D12B" w14:textId="77777777" w:rsidR="00B429C7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Littérature française contemporaine I  </w:t>
            </w:r>
          </w:p>
          <w:p w14:paraId="39B832A9" w14:textId="3EA170AD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326D7E2D" w14:textId="7CF02114" w:rsidR="00B429C7" w:rsidRPr="00985ADE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Pr Chaoui</w:t>
            </w:r>
          </w:p>
        </w:tc>
        <w:tc>
          <w:tcPr>
            <w:tcW w:w="4175" w:type="dxa"/>
            <w:tcBorders>
              <w:top w:val="single" w:sz="4" w:space="0" w:color="auto"/>
            </w:tcBorders>
          </w:tcPr>
          <w:p w14:paraId="0A68F7C6" w14:textId="77777777" w:rsidR="00B429C7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Méthodes d’analyse littéraire </w:t>
            </w:r>
          </w:p>
          <w:p w14:paraId="77F62E09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2D8E4337" w14:textId="3A50F792" w:rsidR="00B429C7" w:rsidRPr="00985ADE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r w:rsidRPr="00B429C7">
              <w:rPr>
                <w:b w:val="0"/>
                <w:bCs w:val="0"/>
                <w:sz w:val="28"/>
                <w:szCs w:val="28"/>
                <w:u w:val="none"/>
              </w:rPr>
              <w:t xml:space="preserve">El </w:t>
            </w:r>
            <w:proofErr w:type="spellStart"/>
            <w:r w:rsidRPr="00B429C7">
              <w:rPr>
                <w:b w:val="0"/>
                <w:bCs w:val="0"/>
                <w:sz w:val="28"/>
                <w:szCs w:val="28"/>
                <w:u w:val="none"/>
              </w:rPr>
              <w:t>azouzi</w:t>
            </w:r>
            <w:proofErr w:type="spellEnd"/>
          </w:p>
        </w:tc>
      </w:tr>
      <w:tr w:rsidR="00B429C7" w14:paraId="7C26511F" w14:textId="77777777" w:rsidTr="00B429C7">
        <w:trPr>
          <w:trHeight w:val="1764"/>
          <w:jc w:val="center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8F107EC" w14:textId="51E812FD" w:rsidR="00B429C7" w:rsidRPr="00985ADE" w:rsidRDefault="00B429C7" w:rsidP="00B429C7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4358" w:type="dxa"/>
          </w:tcPr>
          <w:p w14:paraId="4042991A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Littérature maghrébine. </w:t>
            </w:r>
          </w:p>
          <w:p w14:paraId="55F83F44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31C9C98B" w14:textId="2F9FFA82" w:rsidR="00B429C7" w:rsidRPr="00985ADE" w:rsidRDefault="00B429C7" w:rsidP="00B429C7">
            <w:pPr>
              <w:pStyle w:val="Corpsdetexte"/>
              <w:rPr>
                <w:sz w:val="28"/>
                <w:szCs w:val="28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Pr El </w:t>
            </w:r>
            <w:proofErr w:type="spellStart"/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Khalifi</w:t>
            </w:r>
            <w:proofErr w:type="spellEnd"/>
          </w:p>
        </w:tc>
        <w:tc>
          <w:tcPr>
            <w:tcW w:w="4175" w:type="dxa"/>
          </w:tcPr>
          <w:p w14:paraId="1693858B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Sémiotique littéraire </w:t>
            </w:r>
          </w:p>
          <w:p w14:paraId="3476D620" w14:textId="77777777" w:rsidR="00B429C7" w:rsidRPr="00E67731" w:rsidRDefault="00B429C7" w:rsidP="00B429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b w:val="0"/>
                <w:bCs w:val="0"/>
                <w:sz w:val="28"/>
                <w:szCs w:val="28"/>
                <w:u w:val="none"/>
              </w:rPr>
              <w:t>S. 40</w:t>
            </w:r>
          </w:p>
          <w:p w14:paraId="2545A70D" w14:textId="4E015F0B" w:rsidR="00B429C7" w:rsidRPr="00985ADE" w:rsidRDefault="00B429C7" w:rsidP="00B429C7">
            <w:pPr>
              <w:pStyle w:val="Corpsdetexte"/>
              <w:rPr>
                <w:sz w:val="28"/>
                <w:szCs w:val="28"/>
              </w:rPr>
            </w:pPr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proofErr w:type="spellStart"/>
            <w:r w:rsidRPr="00E67731">
              <w:rPr>
                <w:b w:val="0"/>
                <w:bCs w:val="0"/>
                <w:sz w:val="28"/>
                <w:szCs w:val="28"/>
                <w:u w:val="none"/>
              </w:rPr>
              <w:t>Zemrani</w:t>
            </w:r>
            <w:proofErr w:type="spellEnd"/>
          </w:p>
        </w:tc>
      </w:tr>
    </w:tbl>
    <w:p w14:paraId="364667A8" w14:textId="56ADD4F6" w:rsidR="00132906" w:rsidRDefault="00000000">
      <w:pPr>
        <w:rPr>
          <w:sz w:val="20"/>
        </w:rPr>
      </w:pPr>
      <w:r>
        <w:rPr>
          <w:noProof/>
          <w:sz w:val="20"/>
        </w:rPr>
        <w:pict w14:anchorId="659757D6">
          <v:shape id="_x0000_s1032" type="#_x0000_t202" style="position:absolute;margin-left:12.6pt;margin-top:24.65pt;width:189.25pt;height:20.6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5F1B615" w14:textId="169D14D7" w:rsidR="003923B3" w:rsidRPr="005A1D18" w:rsidRDefault="003923B3" w:rsidP="003923B3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Date de la mise à </w:t>
                  </w:r>
                  <w:r w:rsidR="00651FA1">
                    <w:rPr>
                      <w:b/>
                      <w:bCs/>
                      <w:color w:val="FF0000"/>
                    </w:rPr>
                    <w:t>jour :</w:t>
                  </w:r>
                  <w:r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B429C7">
                    <w:rPr>
                      <w:b/>
                      <w:bCs/>
                      <w:color w:val="FF0000"/>
                    </w:rPr>
                    <w:t>17</w:t>
                  </w:r>
                  <w:r w:rsidRPr="005A1D18">
                    <w:rPr>
                      <w:b/>
                      <w:bCs/>
                      <w:color w:val="FF0000"/>
                    </w:rPr>
                    <w:t>/1</w:t>
                  </w:r>
                  <w:r w:rsidR="00B429C7">
                    <w:rPr>
                      <w:b/>
                      <w:bCs/>
                      <w:color w:val="FF0000"/>
                    </w:rPr>
                    <w:t>1</w:t>
                  </w:r>
                  <w:r w:rsidRPr="005A1D18">
                    <w:rPr>
                      <w:b/>
                      <w:bCs/>
                      <w:color w:val="FF0000"/>
                    </w:rPr>
                    <w:t>/2023</w:t>
                  </w:r>
                </w:p>
              </w:txbxContent>
            </v:textbox>
            <w10:wrap type="square"/>
          </v:shape>
        </w:pict>
      </w:r>
    </w:p>
    <w:sectPr w:rsidR="00132906" w:rsidSect="00132906">
      <w:pgSz w:w="11910" w:h="16840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77"/>
    <w:rsid w:val="0001595C"/>
    <w:rsid w:val="0003052D"/>
    <w:rsid w:val="00035909"/>
    <w:rsid w:val="00094960"/>
    <w:rsid w:val="00132906"/>
    <w:rsid w:val="001871C4"/>
    <w:rsid w:val="00240745"/>
    <w:rsid w:val="002918AA"/>
    <w:rsid w:val="002A31F0"/>
    <w:rsid w:val="00385793"/>
    <w:rsid w:val="003923B3"/>
    <w:rsid w:val="003B7B13"/>
    <w:rsid w:val="0040131E"/>
    <w:rsid w:val="00430D31"/>
    <w:rsid w:val="005B28FB"/>
    <w:rsid w:val="005B5186"/>
    <w:rsid w:val="005E4F72"/>
    <w:rsid w:val="006462C7"/>
    <w:rsid w:val="00651FA1"/>
    <w:rsid w:val="006A01CD"/>
    <w:rsid w:val="006A0217"/>
    <w:rsid w:val="007776C5"/>
    <w:rsid w:val="007E0D74"/>
    <w:rsid w:val="00832513"/>
    <w:rsid w:val="008A36FE"/>
    <w:rsid w:val="008A6110"/>
    <w:rsid w:val="008C6BF2"/>
    <w:rsid w:val="008D0521"/>
    <w:rsid w:val="00927042"/>
    <w:rsid w:val="00946EF1"/>
    <w:rsid w:val="00961200"/>
    <w:rsid w:val="00985ADE"/>
    <w:rsid w:val="009C365F"/>
    <w:rsid w:val="009E32DA"/>
    <w:rsid w:val="00A24822"/>
    <w:rsid w:val="00A61D81"/>
    <w:rsid w:val="00A629C8"/>
    <w:rsid w:val="00A66577"/>
    <w:rsid w:val="00A854CC"/>
    <w:rsid w:val="00B429C7"/>
    <w:rsid w:val="00BE1F18"/>
    <w:rsid w:val="00CF784A"/>
    <w:rsid w:val="00E103D5"/>
    <w:rsid w:val="00E31538"/>
    <w:rsid w:val="00E67731"/>
    <w:rsid w:val="00F14972"/>
    <w:rsid w:val="00FB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3D58E6"/>
  <w15:docId w15:val="{88BD11C5-01E8-4565-8A40-370BFBCF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4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40745"/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240745"/>
  </w:style>
  <w:style w:type="paragraph" w:customStyle="1" w:styleId="TableParagraph">
    <w:name w:val="Table Paragraph"/>
    <w:basedOn w:val="Normal"/>
    <w:uiPriority w:val="1"/>
    <w:qFormat/>
    <w:rsid w:val="00240745"/>
  </w:style>
  <w:style w:type="paragraph" w:styleId="Textedebulles">
    <w:name w:val="Balloon Text"/>
    <w:basedOn w:val="Normal"/>
    <w:link w:val="TextedebullesCar"/>
    <w:uiPriority w:val="99"/>
    <w:semiHidden/>
    <w:unhideWhenUsed/>
    <w:rsid w:val="005B2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8FB"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A31F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bouallaga</cp:lastModifiedBy>
  <cp:revision>42</cp:revision>
  <dcterms:created xsi:type="dcterms:W3CDTF">2023-09-25T15:28:00Z</dcterms:created>
  <dcterms:modified xsi:type="dcterms:W3CDTF">2023-11-21T11:11:00Z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