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67" w:rsidRDefault="00145867" w:rsidP="008508A9">
      <w:pPr>
        <w:bidi/>
        <w:rPr>
          <w:rFonts w:cs="Arabic Transparent"/>
          <w:rtl/>
        </w:rPr>
      </w:pPr>
      <w:r>
        <w:rPr>
          <w:rFonts w:cs="Arabic Transparent" w:hint="cs"/>
          <w:rtl/>
        </w:rPr>
        <w:t xml:space="preserve">جامعة عبد المالك السعـدي     </w:t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  <w:t xml:space="preserve">                                                                الموسم </w:t>
      </w:r>
      <w:proofErr w:type="gramStart"/>
      <w:r>
        <w:rPr>
          <w:rFonts w:cs="Arabic Transparent" w:hint="cs"/>
          <w:rtl/>
        </w:rPr>
        <w:t xml:space="preserve">الجامعي </w:t>
      </w:r>
      <w:r w:rsidRPr="00675EF4">
        <w:rPr>
          <w:rFonts w:cs="Arabic Transparent" w:hint="cs"/>
          <w:b/>
          <w:bCs/>
          <w:rtl/>
        </w:rPr>
        <w:t xml:space="preserve"> </w:t>
      </w:r>
      <w:r w:rsidR="008508A9">
        <w:rPr>
          <w:rFonts w:cs="Arabic Transparent" w:hint="cs"/>
          <w:b/>
          <w:bCs/>
          <w:rtl/>
        </w:rPr>
        <w:t>2023</w:t>
      </w:r>
      <w:proofErr w:type="gramEnd"/>
      <w:r w:rsidR="008508A9">
        <w:rPr>
          <w:rFonts w:cs="Arabic Transparent" w:hint="cs"/>
          <w:b/>
          <w:bCs/>
          <w:rtl/>
        </w:rPr>
        <w:t>-2024</w:t>
      </w:r>
    </w:p>
    <w:p w:rsidR="00145867" w:rsidRPr="00B6093B" w:rsidRDefault="00145867" w:rsidP="00145867">
      <w:pPr>
        <w:bidi/>
        <w:rPr>
          <w:rFonts w:cs="Arabic Transparent"/>
          <w:b/>
          <w:bCs/>
          <w:rtl/>
        </w:rPr>
      </w:pPr>
      <w:r>
        <w:rPr>
          <w:rFonts w:cs="Arabic Transparent" w:hint="cs"/>
          <w:rtl/>
        </w:rPr>
        <w:t>كلية الآداب والعلوم الإنسانية</w:t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  <w:t xml:space="preserve">         </w:t>
      </w:r>
    </w:p>
    <w:p w:rsidR="00145867" w:rsidRDefault="00145867" w:rsidP="00145867">
      <w:pPr>
        <w:bidi/>
        <w:rPr>
          <w:rFonts w:cs="Arabic Transparent"/>
        </w:rPr>
      </w:pPr>
      <w:r>
        <w:rPr>
          <w:rFonts w:cs="Arabic Transparent" w:hint="cs"/>
          <w:rtl/>
        </w:rPr>
        <w:t xml:space="preserve">           تطوان     </w:t>
      </w:r>
    </w:p>
    <w:p w:rsidR="00145867" w:rsidRDefault="00145867" w:rsidP="00145867">
      <w:pPr>
        <w:bidi/>
        <w:rPr>
          <w:rFonts w:cs="Arabic Transparent"/>
          <w:rtl/>
        </w:rPr>
      </w:pPr>
      <w:r>
        <w:rPr>
          <w:rFonts w:cs="Arabic Transparent" w:hint="cs"/>
          <w:rtl/>
        </w:rPr>
        <w:t xml:space="preserve">مسلك: الدراسات الإسلامية                                                                                                                    </w:t>
      </w:r>
    </w:p>
    <w:p w:rsidR="00145867" w:rsidRDefault="00145867" w:rsidP="00145867">
      <w:pPr>
        <w:jc w:val="center"/>
        <w:rPr>
          <w:rFonts w:cs="Kufi14 Normal"/>
          <w:sz w:val="32"/>
          <w:szCs w:val="32"/>
          <w:rtl/>
        </w:rPr>
      </w:pPr>
      <w:r>
        <w:rPr>
          <w:rFonts w:cs="Kufi14 Normal" w:hint="cs"/>
          <w:b/>
          <w:bCs/>
          <w:i/>
          <w:iCs/>
          <w:sz w:val="32"/>
          <w:szCs w:val="32"/>
          <w:rtl/>
        </w:rPr>
        <w:t>استعمــال الزمــــــــن</w:t>
      </w:r>
    </w:p>
    <w:p w:rsidR="00145867" w:rsidRDefault="00145867" w:rsidP="00145867">
      <w:pPr>
        <w:jc w:val="center"/>
        <w:rPr>
          <w:rFonts w:cs="Jadid08 Normal"/>
          <w:b/>
          <w:bCs/>
          <w:sz w:val="32"/>
          <w:szCs w:val="32"/>
          <w:rtl/>
          <w:lang w:bidi="ar-MA"/>
        </w:rPr>
      </w:pPr>
      <w:r>
        <w:rPr>
          <w:rFonts w:cs="Jadid08 Normal" w:hint="cs"/>
          <w:b/>
          <w:bCs/>
          <w:sz w:val="40"/>
          <w:szCs w:val="40"/>
          <w:rtl/>
        </w:rPr>
        <w:t>الفصل الثالث</w:t>
      </w:r>
      <w:r>
        <w:rPr>
          <w:rFonts w:cs="Jadid08 Normal"/>
          <w:b/>
          <w:bCs/>
          <w:sz w:val="40"/>
          <w:szCs w:val="40"/>
        </w:rPr>
        <w:t xml:space="preserve"> </w:t>
      </w:r>
    </w:p>
    <w:p w:rsidR="00145867" w:rsidRDefault="00145867" w:rsidP="00145867">
      <w:pPr>
        <w:jc w:val="center"/>
        <w:rPr>
          <w:rFonts w:cs="Jadid08 Normal"/>
          <w:b/>
          <w:bCs/>
          <w:rtl/>
        </w:rPr>
      </w:pPr>
      <w:r>
        <w:rPr>
          <w:rFonts w:cs="Jadid08 Normal" w:hint="cs"/>
          <w:b/>
          <w:bCs/>
          <w:rtl/>
        </w:rPr>
        <w:t>الدورة الخريفية</w:t>
      </w:r>
    </w:p>
    <w:p w:rsidR="00145867" w:rsidRPr="00B6093B" w:rsidRDefault="00145867" w:rsidP="00145867">
      <w:pPr>
        <w:jc w:val="center"/>
        <w:rPr>
          <w:rFonts w:cs="Jadid08 Normal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1185"/>
        <w:gridCol w:w="923"/>
        <w:gridCol w:w="1080"/>
        <w:gridCol w:w="1150"/>
        <w:gridCol w:w="1013"/>
        <w:gridCol w:w="1140"/>
        <w:gridCol w:w="7"/>
        <w:gridCol w:w="1013"/>
        <w:gridCol w:w="1150"/>
        <w:gridCol w:w="1197"/>
        <w:gridCol w:w="1324"/>
      </w:tblGrid>
      <w:tr w:rsidR="00145867" w:rsidRPr="008E2846" w:rsidTr="006A22F0">
        <w:trPr>
          <w:trHeight w:val="411"/>
        </w:trPr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rPr>
                <w:rFonts w:cs="Arabic Transparent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  <w:r w:rsidRPr="008E2846">
              <w:rPr>
                <w:rFonts w:cs="Arabic Transparent" w:hint="cs"/>
                <w:rtl/>
              </w:rPr>
              <w:t>8 - 9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  <w:r w:rsidRPr="008E2846">
              <w:rPr>
                <w:rFonts w:cs="Arabic Transparent" w:hint="cs"/>
                <w:rtl/>
              </w:rPr>
              <w:t>9 - 10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  <w:r w:rsidRPr="008E2846">
              <w:rPr>
                <w:rFonts w:cs="Arabic Transparent" w:hint="cs"/>
                <w:rtl/>
              </w:rPr>
              <w:t>10 – 11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  <w:r w:rsidRPr="008E2846">
              <w:rPr>
                <w:rFonts w:cs="Arabic Transparent" w:hint="cs"/>
                <w:rtl/>
              </w:rPr>
              <w:t>11 – 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  <w:r w:rsidRPr="008E2846">
              <w:rPr>
                <w:rFonts w:cs="Arabic Transparent" w:hint="cs"/>
                <w:rtl/>
              </w:rPr>
              <w:t>12 - 1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  <w:r w:rsidRPr="008E2846">
              <w:rPr>
                <w:rFonts w:cs="Arabic Transparent" w:hint="cs"/>
                <w:rtl/>
              </w:rPr>
              <w:t>1 – 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  <w:r w:rsidRPr="008E2846">
              <w:rPr>
                <w:rFonts w:cs="Arabic Transparent" w:hint="cs"/>
                <w:rtl/>
              </w:rPr>
              <w:t>2 - 3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  <w:r w:rsidRPr="008E2846">
              <w:rPr>
                <w:rFonts w:cs="Arabic Transparent" w:hint="cs"/>
                <w:rtl/>
              </w:rPr>
              <w:t>3 - 4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  <w:r w:rsidRPr="008E2846">
              <w:rPr>
                <w:rFonts w:cs="Arabic Transparent" w:hint="cs"/>
                <w:rtl/>
              </w:rPr>
              <w:t>4 - 5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  <w:r w:rsidRPr="008E2846">
              <w:rPr>
                <w:rFonts w:cs="Arabic Transparent" w:hint="cs"/>
                <w:rtl/>
              </w:rPr>
              <w:t>5 - 6</w:t>
            </w:r>
          </w:p>
        </w:tc>
      </w:tr>
      <w:tr w:rsidR="00145867" w:rsidRPr="008E2846" w:rsidTr="006A22F0">
        <w:trPr>
          <w:trHeight w:val="151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67" w:rsidRPr="008E2846" w:rsidRDefault="00145867" w:rsidP="006A22F0">
            <w:pPr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الخميس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  <w:lang w:bidi="ar-MA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867" w:rsidRPr="00673C34" w:rsidRDefault="00145867" w:rsidP="006A22F0">
            <w:pPr>
              <w:jc w:val="center"/>
              <w:rPr>
                <w:rFonts w:cs="Arabic Transparent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8A9" w:rsidRDefault="008508A9" w:rsidP="008508A9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الحركات الاصلاحية</w:t>
            </w:r>
          </w:p>
          <w:p w:rsidR="008508A9" w:rsidRDefault="008508A9" w:rsidP="008508A9">
            <w:pPr>
              <w:jc w:val="center"/>
              <w:rPr>
                <w:rFonts w:cs="Arabic Transparent"/>
                <w:rtl/>
              </w:rPr>
            </w:pPr>
            <w:proofErr w:type="spellStart"/>
            <w:r>
              <w:rPr>
                <w:rFonts w:cs="Arabic Transparent" w:hint="cs"/>
                <w:rtl/>
              </w:rPr>
              <w:t>دة</w:t>
            </w:r>
            <w:proofErr w:type="spellEnd"/>
            <w:r>
              <w:rPr>
                <w:rFonts w:cs="Arabic Transparent" w:hint="cs"/>
                <w:rtl/>
              </w:rPr>
              <w:t>. مهدية أمنوح</w:t>
            </w:r>
          </w:p>
          <w:p w:rsidR="00145867" w:rsidRPr="008E2846" w:rsidRDefault="008508A9" w:rsidP="008508A9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م. القاضي عياض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867" w:rsidRDefault="00145867" w:rsidP="006A22F0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أصول الفقه</w:t>
            </w:r>
          </w:p>
          <w:p w:rsidR="00145867" w:rsidRDefault="00145867" w:rsidP="008508A9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 xml:space="preserve">د. هشام </w:t>
            </w:r>
            <w:proofErr w:type="spellStart"/>
            <w:r>
              <w:rPr>
                <w:rFonts w:cs="Arabic Transparent" w:hint="cs"/>
                <w:rtl/>
              </w:rPr>
              <w:t>تهتاه</w:t>
            </w:r>
            <w:proofErr w:type="spellEnd"/>
          </w:p>
          <w:p w:rsidR="00145867" w:rsidRPr="008E2846" w:rsidRDefault="008508A9" w:rsidP="008508A9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م. القاضي عياض</w:t>
            </w:r>
          </w:p>
        </w:tc>
      </w:tr>
      <w:tr w:rsidR="00145867" w:rsidRPr="008E2846" w:rsidTr="006A22F0">
        <w:trPr>
          <w:trHeight w:val="107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67" w:rsidRPr="008E2846" w:rsidRDefault="00145867" w:rsidP="006A22F0">
            <w:pPr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الجمعة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082364" w:rsidRDefault="00145867" w:rsidP="006A22F0">
            <w:pPr>
              <w:jc w:val="center"/>
              <w:rPr>
                <w:rFonts w:cs="Arabic Transparent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4A4B79" w:rsidRDefault="00145867" w:rsidP="006A22F0">
            <w:pPr>
              <w:jc w:val="center"/>
              <w:rPr>
                <w:rFonts w:cs="Arabic Transparent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</w:p>
        </w:tc>
        <w:tc>
          <w:tcPr>
            <w:tcW w:w="2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A9" w:rsidRDefault="008508A9" w:rsidP="008508A9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المكتبة ومناهج البحث</w:t>
            </w:r>
          </w:p>
          <w:p w:rsidR="008508A9" w:rsidRDefault="008508A9" w:rsidP="008508A9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 xml:space="preserve">د. </w:t>
            </w:r>
            <w:proofErr w:type="spellStart"/>
            <w:r>
              <w:rPr>
                <w:rFonts w:cs="Arabic Transparent" w:hint="cs"/>
                <w:rtl/>
              </w:rPr>
              <w:t>شهبر</w:t>
            </w:r>
            <w:proofErr w:type="spellEnd"/>
          </w:p>
          <w:p w:rsidR="00145867" w:rsidRPr="008E2846" w:rsidRDefault="008508A9" w:rsidP="008508A9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ق: 16</w:t>
            </w:r>
          </w:p>
        </w:tc>
      </w:tr>
      <w:tr w:rsidR="00145867" w:rsidRPr="008E2846" w:rsidTr="006A22F0">
        <w:trPr>
          <w:trHeight w:val="107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67" w:rsidRDefault="00145867" w:rsidP="006A22F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السبت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Default="00145867" w:rsidP="006A22F0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الجرح والتعديل</w:t>
            </w:r>
          </w:p>
          <w:p w:rsidR="00145867" w:rsidRDefault="00145867" w:rsidP="006A22F0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د. العزاوي</w:t>
            </w:r>
          </w:p>
          <w:p w:rsidR="00145867" w:rsidRPr="008E2846" w:rsidRDefault="00145867" w:rsidP="006A22F0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م. القاضي عياض</w:t>
            </w:r>
          </w:p>
        </w:tc>
        <w:tc>
          <w:tcPr>
            <w:tcW w:w="2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Default="00145867" w:rsidP="006A22F0">
            <w:pPr>
              <w:jc w:val="center"/>
              <w:rPr>
                <w:rFonts w:cs="Arabic Transparent"/>
                <w:rtl/>
                <w:lang w:bidi="ar-MA"/>
              </w:rPr>
            </w:pPr>
            <w:r>
              <w:rPr>
                <w:rFonts w:cs="Arabic Transparent" w:hint="cs"/>
                <w:rtl/>
                <w:lang w:bidi="ar-MA"/>
              </w:rPr>
              <w:t>البلاغة</w:t>
            </w:r>
          </w:p>
          <w:p w:rsidR="00145867" w:rsidRDefault="00145867" w:rsidP="006A22F0">
            <w:pPr>
              <w:jc w:val="center"/>
              <w:rPr>
                <w:rFonts w:cs="Arabic Transparent"/>
                <w:rtl/>
                <w:lang w:bidi="ar-MA"/>
              </w:rPr>
            </w:pPr>
            <w:r>
              <w:rPr>
                <w:rFonts w:cs="Arabic Transparent" w:hint="cs"/>
                <w:rtl/>
                <w:lang w:bidi="ar-MA"/>
              </w:rPr>
              <w:t xml:space="preserve">د. </w:t>
            </w:r>
            <w:proofErr w:type="spellStart"/>
            <w:r>
              <w:rPr>
                <w:rFonts w:cs="Arabic Transparent" w:hint="cs"/>
                <w:rtl/>
                <w:lang w:bidi="ar-MA"/>
              </w:rPr>
              <w:t>الزكاف</w:t>
            </w:r>
            <w:proofErr w:type="spellEnd"/>
          </w:p>
          <w:p w:rsidR="00145867" w:rsidRDefault="00145867" w:rsidP="006A22F0">
            <w:pPr>
              <w:jc w:val="center"/>
              <w:rPr>
                <w:rFonts w:cs="Arabic Transparent"/>
                <w:rtl/>
                <w:lang w:bidi="ar-MA"/>
              </w:rPr>
            </w:pPr>
            <w:r>
              <w:rPr>
                <w:rFonts w:cs="Arabic Transparent" w:hint="cs"/>
                <w:rtl/>
                <w:lang w:bidi="ar-MA"/>
              </w:rPr>
              <w:t>م. القاضي عياض</w:t>
            </w:r>
          </w:p>
          <w:p w:rsidR="00145867" w:rsidRPr="008E2846" w:rsidRDefault="00145867" w:rsidP="006A22F0">
            <w:pPr>
              <w:rPr>
                <w:rFonts w:cs="Arabic Transparent"/>
                <w:rtl/>
                <w:lang w:bidi="ar-MA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Default="008508A9" w:rsidP="008508A9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القراءات القرآنية</w:t>
            </w:r>
          </w:p>
          <w:p w:rsidR="008508A9" w:rsidRDefault="008508A9" w:rsidP="008508A9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 xml:space="preserve">د. </w:t>
            </w:r>
            <w:proofErr w:type="spellStart"/>
            <w:r>
              <w:rPr>
                <w:rFonts w:cs="Arabic Transparent" w:hint="cs"/>
                <w:rtl/>
              </w:rPr>
              <w:t>الزكاف</w:t>
            </w:r>
            <w:proofErr w:type="spellEnd"/>
          </w:p>
          <w:p w:rsidR="008508A9" w:rsidRPr="008E2846" w:rsidRDefault="008508A9" w:rsidP="008508A9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القاضي عياض</w:t>
            </w:r>
          </w:p>
        </w:tc>
      </w:tr>
    </w:tbl>
    <w:p w:rsidR="00145867" w:rsidRDefault="00145867" w:rsidP="00B44DC1">
      <w:pPr>
        <w:bidi/>
        <w:rPr>
          <w:rFonts w:cs="Arabic Transparent"/>
          <w:rtl/>
        </w:rPr>
      </w:pPr>
      <w:r>
        <w:rPr>
          <w:rFonts w:cs="Arabic Transparent" w:hint="cs"/>
          <w:rtl/>
        </w:rPr>
        <w:lastRenderedPageBreak/>
        <w:t xml:space="preserve">جامعة عبد المالك السعـدي     </w:t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  <w:t xml:space="preserve">                                                       الموسم </w:t>
      </w:r>
      <w:proofErr w:type="gramStart"/>
      <w:r>
        <w:rPr>
          <w:rFonts w:cs="Arabic Transparent" w:hint="cs"/>
          <w:rtl/>
        </w:rPr>
        <w:t xml:space="preserve">الجامعي </w:t>
      </w:r>
      <w:r w:rsidRPr="00675EF4">
        <w:rPr>
          <w:rFonts w:cs="Arabic Transparent" w:hint="cs"/>
          <w:b/>
          <w:bCs/>
          <w:rtl/>
        </w:rPr>
        <w:t xml:space="preserve"> </w:t>
      </w:r>
      <w:r w:rsidR="00B44DC1">
        <w:rPr>
          <w:rFonts w:cs="Arabic Transparent" w:hint="cs"/>
          <w:b/>
          <w:bCs/>
          <w:rtl/>
        </w:rPr>
        <w:t>2023</w:t>
      </w:r>
      <w:proofErr w:type="gramEnd"/>
      <w:r w:rsidR="00B44DC1">
        <w:rPr>
          <w:rFonts w:cs="Arabic Transparent" w:hint="cs"/>
          <w:b/>
          <w:bCs/>
          <w:rtl/>
        </w:rPr>
        <w:t>-2024</w:t>
      </w:r>
    </w:p>
    <w:p w:rsidR="00145867" w:rsidRPr="00B6093B" w:rsidRDefault="00145867" w:rsidP="00145867">
      <w:pPr>
        <w:bidi/>
        <w:rPr>
          <w:rFonts w:cs="Arabic Transparent"/>
          <w:b/>
          <w:bCs/>
          <w:rtl/>
        </w:rPr>
      </w:pPr>
      <w:r>
        <w:rPr>
          <w:rFonts w:cs="Arabic Transparent" w:hint="cs"/>
          <w:rtl/>
        </w:rPr>
        <w:t>كلية الآداب والعلوم الإنسانية</w:t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</w:r>
      <w:r>
        <w:rPr>
          <w:rFonts w:cs="Arabic Transparent" w:hint="cs"/>
          <w:rtl/>
        </w:rPr>
        <w:tab/>
        <w:t xml:space="preserve">         </w:t>
      </w:r>
    </w:p>
    <w:p w:rsidR="00145867" w:rsidRDefault="00145867" w:rsidP="00145867">
      <w:pPr>
        <w:bidi/>
        <w:rPr>
          <w:rFonts w:cs="Arabic Transparent"/>
        </w:rPr>
      </w:pPr>
      <w:r>
        <w:rPr>
          <w:rFonts w:cs="Arabic Transparent" w:hint="cs"/>
          <w:rtl/>
        </w:rPr>
        <w:t xml:space="preserve">           تطوان     </w:t>
      </w:r>
    </w:p>
    <w:p w:rsidR="00145867" w:rsidRDefault="00145867" w:rsidP="00145867">
      <w:pPr>
        <w:bidi/>
        <w:rPr>
          <w:rFonts w:cs="Arabic Transparent"/>
          <w:rtl/>
        </w:rPr>
      </w:pPr>
      <w:r>
        <w:rPr>
          <w:rFonts w:cs="Arabic Transparent" w:hint="cs"/>
          <w:rtl/>
        </w:rPr>
        <w:t xml:space="preserve">مسلك: الدراسات الإسلامية                                                                                                                    </w:t>
      </w:r>
    </w:p>
    <w:p w:rsidR="00145867" w:rsidRDefault="00145867" w:rsidP="00145867">
      <w:pPr>
        <w:jc w:val="center"/>
        <w:rPr>
          <w:rFonts w:cs="Kufi14 Normal"/>
          <w:sz w:val="32"/>
          <w:szCs w:val="32"/>
          <w:rtl/>
        </w:rPr>
      </w:pPr>
      <w:r>
        <w:rPr>
          <w:rFonts w:cs="Kufi14 Normal" w:hint="cs"/>
          <w:b/>
          <w:bCs/>
          <w:i/>
          <w:iCs/>
          <w:sz w:val="32"/>
          <w:szCs w:val="32"/>
          <w:rtl/>
        </w:rPr>
        <w:t>استعمــال الزمــــــــن</w:t>
      </w:r>
    </w:p>
    <w:p w:rsidR="00145867" w:rsidRDefault="00145867" w:rsidP="00145867">
      <w:pPr>
        <w:jc w:val="center"/>
        <w:rPr>
          <w:rFonts w:cs="Jadid08 Normal"/>
          <w:b/>
          <w:bCs/>
          <w:sz w:val="32"/>
          <w:szCs w:val="32"/>
          <w:rtl/>
        </w:rPr>
      </w:pPr>
      <w:r>
        <w:rPr>
          <w:rFonts w:cs="Jadid08 Normal" w:hint="cs"/>
          <w:b/>
          <w:bCs/>
          <w:sz w:val="40"/>
          <w:szCs w:val="40"/>
          <w:rtl/>
        </w:rPr>
        <w:t>الفصل الخامس</w:t>
      </w:r>
      <w:r>
        <w:rPr>
          <w:rFonts w:cs="Jadid08 Normal"/>
          <w:b/>
          <w:bCs/>
          <w:sz w:val="32"/>
          <w:szCs w:val="32"/>
        </w:rPr>
        <w:t>.</w:t>
      </w:r>
    </w:p>
    <w:p w:rsidR="00145867" w:rsidRDefault="00145867" w:rsidP="00145867">
      <w:pPr>
        <w:jc w:val="center"/>
        <w:rPr>
          <w:rFonts w:cs="Jadid08 Normal"/>
          <w:b/>
          <w:bCs/>
          <w:rtl/>
        </w:rPr>
      </w:pPr>
      <w:r>
        <w:rPr>
          <w:rFonts w:cs="Jadid08 Normal" w:hint="cs"/>
          <w:b/>
          <w:bCs/>
          <w:rtl/>
        </w:rPr>
        <w:t>الدورة الخريفية</w:t>
      </w:r>
    </w:p>
    <w:p w:rsidR="00145867" w:rsidRPr="00B6093B" w:rsidRDefault="00145867" w:rsidP="00145867">
      <w:pPr>
        <w:jc w:val="center"/>
        <w:rPr>
          <w:rFonts w:cs="Jadid08 Normal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1185"/>
        <w:gridCol w:w="923"/>
        <w:gridCol w:w="1080"/>
        <w:gridCol w:w="1150"/>
        <w:gridCol w:w="1013"/>
        <w:gridCol w:w="1140"/>
        <w:gridCol w:w="7"/>
        <w:gridCol w:w="1013"/>
        <w:gridCol w:w="1150"/>
        <w:gridCol w:w="1197"/>
        <w:gridCol w:w="1324"/>
      </w:tblGrid>
      <w:tr w:rsidR="00145867" w:rsidRPr="008E2846" w:rsidTr="006A22F0">
        <w:trPr>
          <w:trHeight w:val="411"/>
        </w:trPr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rPr>
                <w:rFonts w:cs="Arabic Transparent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  <w:r w:rsidRPr="008E2846">
              <w:rPr>
                <w:rFonts w:cs="Arabic Transparent" w:hint="cs"/>
                <w:rtl/>
              </w:rPr>
              <w:t>8 - 9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  <w:r w:rsidRPr="008E2846">
              <w:rPr>
                <w:rFonts w:cs="Arabic Transparent" w:hint="cs"/>
                <w:rtl/>
              </w:rPr>
              <w:t>9 - 10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  <w:r w:rsidRPr="008E2846">
              <w:rPr>
                <w:rFonts w:cs="Arabic Transparent" w:hint="cs"/>
                <w:rtl/>
              </w:rPr>
              <w:t>10 – 11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  <w:r w:rsidRPr="008E2846">
              <w:rPr>
                <w:rFonts w:cs="Arabic Transparent" w:hint="cs"/>
                <w:rtl/>
              </w:rPr>
              <w:t>11 – 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  <w:r w:rsidRPr="008E2846">
              <w:rPr>
                <w:rFonts w:cs="Arabic Transparent" w:hint="cs"/>
                <w:rtl/>
              </w:rPr>
              <w:t>12 - 1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  <w:r w:rsidRPr="008E2846">
              <w:rPr>
                <w:rFonts w:cs="Arabic Transparent" w:hint="cs"/>
                <w:rtl/>
              </w:rPr>
              <w:t>1 – 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  <w:r w:rsidRPr="008E2846">
              <w:rPr>
                <w:rFonts w:cs="Arabic Transparent" w:hint="cs"/>
                <w:rtl/>
              </w:rPr>
              <w:t>2 - 3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  <w:r w:rsidRPr="008E2846">
              <w:rPr>
                <w:rFonts w:cs="Arabic Transparent" w:hint="cs"/>
                <w:rtl/>
              </w:rPr>
              <w:t>3 - 4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  <w:r w:rsidRPr="008E2846">
              <w:rPr>
                <w:rFonts w:cs="Arabic Transparent" w:hint="cs"/>
                <w:rtl/>
              </w:rPr>
              <w:t>4 - 5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  <w:r w:rsidRPr="008E2846">
              <w:rPr>
                <w:rFonts w:cs="Arabic Transparent" w:hint="cs"/>
                <w:rtl/>
              </w:rPr>
              <w:t>5 - 6</w:t>
            </w:r>
          </w:p>
        </w:tc>
      </w:tr>
      <w:tr w:rsidR="00145867" w:rsidRPr="008E2846" w:rsidTr="006A22F0">
        <w:trPr>
          <w:trHeight w:val="151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67" w:rsidRPr="008E2846" w:rsidRDefault="00145867" w:rsidP="006A22F0">
            <w:pPr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الخميس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  <w:lang w:bidi="ar-MA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  <w:rtl/>
              </w:rPr>
            </w:pPr>
            <w:r w:rsidRPr="008E2846">
              <w:rPr>
                <w:rFonts w:cs="Arabic Transparent" w:hint="cs"/>
                <w:rtl/>
              </w:rPr>
              <w:t>علم التخريج</w:t>
            </w:r>
          </w:p>
          <w:p w:rsidR="00145867" w:rsidRPr="008E2846" w:rsidRDefault="00145867" w:rsidP="006A22F0">
            <w:pPr>
              <w:jc w:val="center"/>
              <w:rPr>
                <w:rFonts w:cs="Arabic Transparent"/>
                <w:rtl/>
              </w:rPr>
            </w:pPr>
            <w:r w:rsidRPr="008E2846">
              <w:rPr>
                <w:rFonts w:cs="Arabic Transparent" w:hint="cs"/>
                <w:rtl/>
              </w:rPr>
              <w:t xml:space="preserve">د. </w:t>
            </w:r>
            <w:proofErr w:type="spellStart"/>
            <w:r w:rsidRPr="008E2846">
              <w:rPr>
                <w:rFonts w:cs="Arabic Transparent" w:hint="cs"/>
                <w:rtl/>
              </w:rPr>
              <w:t>التمسماني</w:t>
            </w:r>
            <w:proofErr w:type="spellEnd"/>
          </w:p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ق: 16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C1" w:rsidRDefault="00B44DC1" w:rsidP="006A22F0">
            <w:pPr>
              <w:jc w:val="center"/>
              <w:rPr>
                <w:rFonts w:cs="Arabic Transparent"/>
                <w:rtl/>
              </w:rPr>
            </w:pPr>
          </w:p>
          <w:p w:rsidR="00B44DC1" w:rsidRDefault="00B44DC1" w:rsidP="006A22F0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الفارسية</w:t>
            </w:r>
          </w:p>
          <w:p w:rsidR="00B44DC1" w:rsidRDefault="00B44DC1" w:rsidP="006A22F0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 xml:space="preserve">د. </w:t>
            </w:r>
            <w:proofErr w:type="spellStart"/>
            <w:r>
              <w:rPr>
                <w:rFonts w:cs="Arabic Transparent" w:hint="cs"/>
                <w:rtl/>
              </w:rPr>
              <w:t>المكتوني</w:t>
            </w:r>
            <w:proofErr w:type="spellEnd"/>
          </w:p>
          <w:p w:rsidR="00145867" w:rsidRPr="00673C34" w:rsidRDefault="00145867" w:rsidP="006A22F0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ق:16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</w:p>
        </w:tc>
      </w:tr>
      <w:tr w:rsidR="00145867" w:rsidRPr="008E2846" w:rsidTr="006A22F0">
        <w:trPr>
          <w:trHeight w:val="107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67" w:rsidRPr="008E2846" w:rsidRDefault="00145867" w:rsidP="006A22F0">
            <w:pPr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الجمعة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  <w:rtl/>
              </w:rPr>
            </w:pPr>
            <w:r w:rsidRPr="008E2846">
              <w:rPr>
                <w:rFonts w:cs="Arabic Transparent" w:hint="cs"/>
                <w:rtl/>
              </w:rPr>
              <w:t>الإعجاز القرآني</w:t>
            </w:r>
          </w:p>
          <w:p w:rsidR="00145867" w:rsidRPr="008E2846" w:rsidRDefault="00145867" w:rsidP="00B44DC1">
            <w:pPr>
              <w:jc w:val="center"/>
              <w:rPr>
                <w:rFonts w:cs="Arabic Transparent"/>
                <w:rtl/>
              </w:rPr>
            </w:pPr>
            <w:r w:rsidRPr="008E2846">
              <w:rPr>
                <w:rFonts w:cs="Arabic Transparent" w:hint="cs"/>
                <w:rtl/>
              </w:rPr>
              <w:t xml:space="preserve">د. </w:t>
            </w:r>
            <w:r w:rsidR="00B44DC1">
              <w:rPr>
                <w:rFonts w:cs="Arabic Transparent" w:hint="cs"/>
                <w:rtl/>
              </w:rPr>
              <w:t>الأنصاري</w:t>
            </w:r>
          </w:p>
          <w:p w:rsidR="00145867" w:rsidRPr="00082364" w:rsidRDefault="00145867" w:rsidP="006A22F0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ق: 16</w:t>
            </w:r>
          </w:p>
        </w:tc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B44DC1" w:rsidP="006A22F0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التفسير ومناهجه</w:t>
            </w:r>
          </w:p>
          <w:p w:rsidR="00145867" w:rsidRDefault="00145867" w:rsidP="00B44DC1">
            <w:pPr>
              <w:jc w:val="center"/>
              <w:rPr>
                <w:rFonts w:cs="Arabic Transparent"/>
                <w:rtl/>
              </w:rPr>
            </w:pPr>
            <w:r w:rsidRPr="008E2846">
              <w:rPr>
                <w:rFonts w:cs="Arabic Transparent" w:hint="cs"/>
                <w:rtl/>
              </w:rPr>
              <w:t xml:space="preserve">د. </w:t>
            </w:r>
            <w:proofErr w:type="spellStart"/>
            <w:r w:rsidRPr="008E2846">
              <w:rPr>
                <w:rFonts w:cs="Arabic Transparent" w:hint="cs"/>
                <w:rtl/>
              </w:rPr>
              <w:t>ا</w:t>
            </w:r>
            <w:r w:rsidR="00B44DC1">
              <w:rPr>
                <w:rFonts w:cs="Arabic Transparent" w:hint="cs"/>
                <w:rtl/>
              </w:rPr>
              <w:t>الأنصاري</w:t>
            </w:r>
            <w:proofErr w:type="spellEnd"/>
          </w:p>
          <w:p w:rsidR="00145867" w:rsidRPr="004A4B79" w:rsidRDefault="00145867" w:rsidP="006A22F0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ق:16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</w:p>
        </w:tc>
      </w:tr>
      <w:tr w:rsidR="00145867" w:rsidRPr="008E2846" w:rsidTr="006A22F0">
        <w:trPr>
          <w:trHeight w:val="107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67" w:rsidRDefault="00145867" w:rsidP="006A22F0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السبت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  <w:rtl/>
              </w:rPr>
            </w:pPr>
            <w:r w:rsidRPr="008E2846">
              <w:rPr>
                <w:rFonts w:cs="Arabic Transparent" w:hint="cs"/>
                <w:rtl/>
              </w:rPr>
              <w:t>التشريع الجنائي</w:t>
            </w:r>
          </w:p>
          <w:p w:rsidR="00145867" w:rsidRPr="008E2846" w:rsidRDefault="00145867" w:rsidP="006A22F0">
            <w:pPr>
              <w:jc w:val="center"/>
              <w:rPr>
                <w:rFonts w:cs="Arabic Transparent"/>
                <w:rtl/>
              </w:rPr>
            </w:pPr>
            <w:r w:rsidRPr="008E2846">
              <w:rPr>
                <w:rFonts w:cs="Arabic Transparent" w:hint="cs"/>
                <w:rtl/>
              </w:rPr>
              <w:t xml:space="preserve">د. حماد </w:t>
            </w:r>
          </w:p>
          <w:p w:rsidR="00145867" w:rsidRPr="008E2846" w:rsidRDefault="00145867" w:rsidP="00B44DC1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 xml:space="preserve">ق: </w:t>
            </w:r>
            <w:r w:rsidR="00B44DC1">
              <w:rPr>
                <w:rFonts w:cs="Arabic Transparent" w:hint="cs"/>
                <w:rtl/>
              </w:rPr>
              <w:t>16</w:t>
            </w:r>
          </w:p>
        </w:tc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  <w:rtl/>
              </w:rPr>
            </w:pPr>
            <w:r w:rsidRPr="008E2846">
              <w:rPr>
                <w:rFonts w:cs="Arabic Transparent" w:hint="cs"/>
                <w:rtl/>
              </w:rPr>
              <w:t>المناظرة وأساليب الحجاج</w:t>
            </w:r>
          </w:p>
          <w:p w:rsidR="00145867" w:rsidRPr="008E2846" w:rsidRDefault="00145867" w:rsidP="006A22F0">
            <w:pPr>
              <w:jc w:val="center"/>
              <w:rPr>
                <w:rFonts w:cs="Arabic Transparent"/>
                <w:rtl/>
              </w:rPr>
            </w:pPr>
            <w:r w:rsidRPr="008E2846">
              <w:rPr>
                <w:rFonts w:cs="Arabic Transparent" w:hint="cs"/>
                <w:rtl/>
              </w:rPr>
              <w:t xml:space="preserve">د. </w:t>
            </w:r>
            <w:r>
              <w:rPr>
                <w:rFonts w:cs="Arabic Transparent" w:hint="cs"/>
                <w:rtl/>
              </w:rPr>
              <w:t xml:space="preserve">هشام </w:t>
            </w:r>
            <w:proofErr w:type="spellStart"/>
            <w:r>
              <w:rPr>
                <w:rFonts w:cs="Arabic Transparent" w:hint="cs"/>
                <w:rtl/>
              </w:rPr>
              <w:t>تهتاه</w:t>
            </w:r>
            <w:proofErr w:type="spellEnd"/>
          </w:p>
          <w:p w:rsidR="00145867" w:rsidRPr="008E2846" w:rsidRDefault="00145867" w:rsidP="00B44DC1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 xml:space="preserve">ق: </w:t>
            </w:r>
            <w:r w:rsidR="00B44DC1">
              <w:rPr>
                <w:rFonts w:cs="Arabic Transparent" w:hint="cs"/>
                <w:rtl/>
              </w:rPr>
              <w:t>16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67" w:rsidRPr="008E2846" w:rsidRDefault="00145867" w:rsidP="006A22F0">
            <w:pPr>
              <w:jc w:val="center"/>
              <w:rPr>
                <w:rFonts w:cs="Arabic Transparent"/>
              </w:rPr>
            </w:pPr>
          </w:p>
        </w:tc>
      </w:tr>
    </w:tbl>
    <w:p w:rsidR="00F0523E" w:rsidRDefault="00791E48">
      <w:bookmarkStart w:id="0" w:name="_GoBack"/>
      <w:bookmarkEnd w:id="0"/>
    </w:p>
    <w:sectPr w:rsidR="00F0523E" w:rsidSect="001458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fi14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Jadid08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67"/>
    <w:rsid w:val="00013343"/>
    <w:rsid w:val="00145867"/>
    <w:rsid w:val="00657C39"/>
    <w:rsid w:val="007527CE"/>
    <w:rsid w:val="00791E48"/>
    <w:rsid w:val="008508A9"/>
    <w:rsid w:val="00B4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01D2"/>
  <w15:docId w15:val="{1151BD52-6DD0-4BB5-8253-2CEA4BD3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86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Vice Doyen</cp:lastModifiedBy>
  <cp:revision>4</cp:revision>
  <dcterms:created xsi:type="dcterms:W3CDTF">2023-09-11T10:26:00Z</dcterms:created>
  <dcterms:modified xsi:type="dcterms:W3CDTF">2023-09-11T13:07:00Z</dcterms:modified>
</cp:coreProperties>
</file>